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EFE01" w14:textId="77777777" w:rsidR="008800B1" w:rsidRPr="002B4EF8" w:rsidRDefault="008800B1">
      <w:pPr>
        <w:rPr>
          <w:rFonts w:ascii="IBM Plex Sans" w:hAnsi="IBM Plex Sans"/>
          <w:sz w:val="22"/>
          <w:szCs w:val="22"/>
        </w:rPr>
      </w:pPr>
    </w:p>
    <w:tbl>
      <w:tblPr>
        <w:tblStyle w:val="Tabellenraster"/>
        <w:tblW w:w="9243" w:type="dxa"/>
        <w:tblInd w:w="108" w:type="dxa"/>
        <w:tblLook w:val="04A0" w:firstRow="1" w:lastRow="0" w:firstColumn="1" w:lastColumn="0" w:noHBand="0" w:noVBand="1"/>
      </w:tblPr>
      <w:tblGrid>
        <w:gridCol w:w="436"/>
        <w:gridCol w:w="1767"/>
        <w:gridCol w:w="3947"/>
        <w:gridCol w:w="3093"/>
      </w:tblGrid>
      <w:tr w:rsidR="008800B1" w:rsidRPr="002B4EF8" w14:paraId="71156CF8" w14:textId="77777777" w:rsidTr="008A5B71">
        <w:tc>
          <w:tcPr>
            <w:tcW w:w="6150" w:type="dxa"/>
            <w:gridSpan w:val="3"/>
          </w:tcPr>
          <w:p w14:paraId="71933D35" w14:textId="6D2BF659" w:rsidR="008800B1" w:rsidRPr="002B4EF8" w:rsidRDefault="008800B1" w:rsidP="00344307">
            <w:pPr>
              <w:jc w:val="both"/>
              <w:rPr>
                <w:rFonts w:ascii="IBM Plex Sans" w:hAnsi="IBM Plex Sans" w:cs="Arial"/>
                <w:sz w:val="22"/>
                <w:szCs w:val="22"/>
              </w:rPr>
            </w:pPr>
            <w:r w:rsidRPr="002B4EF8">
              <w:rPr>
                <w:rFonts w:ascii="IBM Plex Sans" w:hAnsi="IBM Plex Sans" w:cs="Arial"/>
                <w:sz w:val="22"/>
                <w:szCs w:val="22"/>
              </w:rPr>
              <w:t>Bitte ankreuzen/ausfüllen:</w:t>
            </w:r>
          </w:p>
        </w:tc>
        <w:tc>
          <w:tcPr>
            <w:tcW w:w="3093" w:type="dxa"/>
            <w:vMerge w:val="restart"/>
          </w:tcPr>
          <w:p w14:paraId="38A01A15" w14:textId="465CA540" w:rsidR="008800B1" w:rsidRPr="002B4EF8" w:rsidRDefault="008A5B71" w:rsidP="00344307">
            <w:pPr>
              <w:jc w:val="both"/>
              <w:rPr>
                <w:rFonts w:ascii="IBM Plex Sans" w:hAnsi="IBM Plex Sans" w:cs="Arial"/>
                <w:sz w:val="22"/>
                <w:szCs w:val="22"/>
              </w:rPr>
            </w:pPr>
            <w:r w:rsidRPr="006F79E6">
              <w:rPr>
                <w:rFonts w:ascii="IBM Plex Sans" w:hAnsi="IBM Plex Sans"/>
                <w:noProof/>
                <w:sz w:val="22"/>
                <w:szCs w:val="22"/>
              </w:rPr>
              <w:drawing>
                <wp:anchor distT="0" distB="0" distL="114300" distR="114300" simplePos="0" relativeHeight="251659264" behindDoc="0" locked="0" layoutInCell="1" allowOverlap="1" wp14:anchorId="6B3C5A85" wp14:editId="2235C80C">
                  <wp:simplePos x="0" y="0"/>
                  <wp:positionH relativeFrom="column">
                    <wp:posOffset>-4445</wp:posOffset>
                  </wp:positionH>
                  <wp:positionV relativeFrom="paragraph">
                    <wp:posOffset>395445</wp:posOffset>
                  </wp:positionV>
                  <wp:extent cx="1803400" cy="673100"/>
                  <wp:effectExtent l="0" t="0" r="6350" b="0"/>
                  <wp:wrapNone/>
                  <wp:docPr id="4" name="Bild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Bild 18"/>
                          <pic:cNvPicPr>
                            <a:picLocks/>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803400" cy="673100"/>
                          </a:xfrm>
                          <a:prstGeom prst="rect">
                            <a:avLst/>
                          </a:prstGeom>
                        </pic:spPr>
                      </pic:pic>
                    </a:graphicData>
                  </a:graphic>
                  <wp14:sizeRelH relativeFrom="page">
                    <wp14:pctWidth>0</wp14:pctWidth>
                  </wp14:sizeRelH>
                  <wp14:sizeRelV relativeFrom="page">
                    <wp14:pctHeight>0</wp14:pctHeight>
                  </wp14:sizeRelV>
                </wp:anchor>
              </w:drawing>
            </w:r>
          </w:p>
        </w:tc>
      </w:tr>
      <w:tr w:rsidR="008800B1" w:rsidRPr="002B4EF8" w14:paraId="0D579350" w14:textId="77777777" w:rsidTr="008A5B71">
        <w:tc>
          <w:tcPr>
            <w:tcW w:w="436" w:type="dxa"/>
          </w:tcPr>
          <w:p w14:paraId="5E026206" w14:textId="77777777" w:rsidR="008800B1" w:rsidRPr="002B4EF8" w:rsidRDefault="00FE0520" w:rsidP="00344307">
            <w:pPr>
              <w:tabs>
                <w:tab w:val="left" w:pos="732"/>
              </w:tabs>
              <w:jc w:val="both"/>
              <w:rPr>
                <w:rFonts w:ascii="IBM Plex Sans" w:hAnsi="IBM Plex Sans" w:cs="Arial"/>
                <w:sz w:val="22"/>
                <w:szCs w:val="22"/>
              </w:rPr>
            </w:pPr>
            <w:sdt>
              <w:sdtPr>
                <w:rPr>
                  <w:rFonts w:ascii="IBM Plex Sans" w:hAnsi="IBM Plex Sans" w:cs="Arial"/>
                  <w:sz w:val="22"/>
                  <w:szCs w:val="22"/>
                </w:rPr>
                <w:id w:val="1532842411"/>
                <w14:checkbox>
                  <w14:checked w14:val="0"/>
                  <w14:checkedState w14:val="2612" w14:font="MS Gothic"/>
                  <w14:uncheckedState w14:val="2610" w14:font="MS Gothic"/>
                </w14:checkbox>
              </w:sdtPr>
              <w:sdtEndPr/>
              <w:sdtContent>
                <w:r w:rsidR="008800B1" w:rsidRPr="002B4EF8">
                  <w:rPr>
                    <w:rFonts w:ascii="Segoe UI Symbol" w:eastAsia="MS Gothic" w:hAnsi="Segoe UI Symbol" w:cs="Segoe UI Symbol"/>
                    <w:sz w:val="22"/>
                    <w:szCs w:val="22"/>
                  </w:rPr>
                  <w:t>☐</w:t>
                </w:r>
              </w:sdtContent>
            </w:sdt>
          </w:p>
        </w:tc>
        <w:tc>
          <w:tcPr>
            <w:tcW w:w="5714" w:type="dxa"/>
            <w:gridSpan w:val="2"/>
          </w:tcPr>
          <w:p w14:paraId="1C776ACE" w14:textId="57871211" w:rsidR="008800B1" w:rsidRPr="002B4EF8" w:rsidRDefault="008800B1" w:rsidP="00344307">
            <w:pPr>
              <w:tabs>
                <w:tab w:val="left" w:pos="732"/>
              </w:tabs>
              <w:jc w:val="both"/>
              <w:rPr>
                <w:rFonts w:ascii="IBM Plex Sans" w:hAnsi="IBM Plex Sans" w:cs="Arial"/>
                <w:sz w:val="22"/>
                <w:szCs w:val="22"/>
              </w:rPr>
            </w:pPr>
            <w:r w:rsidRPr="002B4EF8">
              <w:rPr>
                <w:rFonts w:ascii="IBM Plex Sans" w:hAnsi="IBM Plex Sans" w:cs="Arial"/>
                <w:sz w:val="22"/>
                <w:szCs w:val="22"/>
              </w:rPr>
              <w:t>Biete</w:t>
            </w:r>
            <w:r w:rsidR="008A5B71">
              <w:rPr>
                <w:rFonts w:ascii="IBM Plex Sans" w:hAnsi="IBM Plex Sans" w:cs="Arial"/>
                <w:sz w:val="22"/>
                <w:szCs w:val="22"/>
              </w:rPr>
              <w:t>nde</w:t>
            </w:r>
            <w:r w:rsidRPr="002B4EF8">
              <w:rPr>
                <w:rFonts w:ascii="IBM Plex Sans" w:hAnsi="IBM Plex Sans" w:cs="Arial"/>
                <w:sz w:val="22"/>
                <w:szCs w:val="22"/>
              </w:rPr>
              <w:t>/Bewerb</w:t>
            </w:r>
            <w:r w:rsidR="008A5B71">
              <w:rPr>
                <w:rFonts w:ascii="IBM Plex Sans" w:hAnsi="IBM Plex Sans" w:cs="Arial"/>
                <w:sz w:val="22"/>
                <w:szCs w:val="22"/>
              </w:rPr>
              <w:t>ende</w:t>
            </w:r>
          </w:p>
        </w:tc>
        <w:tc>
          <w:tcPr>
            <w:tcW w:w="3093" w:type="dxa"/>
            <w:vMerge/>
          </w:tcPr>
          <w:p w14:paraId="2C492685" w14:textId="77777777" w:rsidR="008800B1" w:rsidRPr="002B4EF8" w:rsidRDefault="008800B1" w:rsidP="00344307">
            <w:pPr>
              <w:jc w:val="both"/>
              <w:rPr>
                <w:rFonts w:ascii="IBM Plex Sans" w:hAnsi="IBM Plex Sans" w:cs="Arial"/>
                <w:sz w:val="22"/>
                <w:szCs w:val="22"/>
              </w:rPr>
            </w:pPr>
          </w:p>
        </w:tc>
      </w:tr>
      <w:tr w:rsidR="008800B1" w:rsidRPr="002B4EF8" w14:paraId="5F62E547" w14:textId="77777777" w:rsidTr="008A5B71">
        <w:sdt>
          <w:sdtPr>
            <w:rPr>
              <w:rFonts w:ascii="IBM Plex Sans" w:hAnsi="IBM Plex Sans" w:cs="Arial"/>
              <w:sz w:val="22"/>
              <w:szCs w:val="22"/>
            </w:rPr>
            <w:id w:val="1416747952"/>
            <w14:checkbox>
              <w14:checked w14:val="0"/>
              <w14:checkedState w14:val="2612" w14:font="MS Gothic"/>
              <w14:uncheckedState w14:val="2610" w14:font="MS Gothic"/>
            </w14:checkbox>
          </w:sdtPr>
          <w:sdtEndPr/>
          <w:sdtContent>
            <w:tc>
              <w:tcPr>
                <w:tcW w:w="436" w:type="dxa"/>
              </w:tcPr>
              <w:p w14:paraId="73BB131D" w14:textId="77777777" w:rsidR="008800B1" w:rsidRPr="002B4EF8" w:rsidRDefault="008800B1" w:rsidP="00344307">
                <w:pPr>
                  <w:jc w:val="both"/>
                  <w:rPr>
                    <w:rFonts w:ascii="IBM Plex Sans" w:hAnsi="IBM Plex Sans" w:cs="Arial"/>
                    <w:sz w:val="22"/>
                    <w:szCs w:val="22"/>
                  </w:rPr>
                </w:pPr>
                <w:r w:rsidRPr="002B4EF8">
                  <w:rPr>
                    <w:rFonts w:ascii="Segoe UI Symbol" w:eastAsia="MS Gothic" w:hAnsi="Segoe UI Symbol" w:cs="Segoe UI Symbol"/>
                    <w:sz w:val="22"/>
                    <w:szCs w:val="22"/>
                  </w:rPr>
                  <w:t>☐</w:t>
                </w:r>
              </w:p>
            </w:tc>
          </w:sdtContent>
        </w:sdt>
        <w:tc>
          <w:tcPr>
            <w:tcW w:w="5714" w:type="dxa"/>
            <w:gridSpan w:val="2"/>
          </w:tcPr>
          <w:p w14:paraId="6AD9426F" w14:textId="0A1DC226" w:rsidR="008800B1" w:rsidRPr="002B4EF8" w:rsidRDefault="008800B1" w:rsidP="00344307">
            <w:pPr>
              <w:jc w:val="both"/>
              <w:rPr>
                <w:rFonts w:ascii="IBM Plex Sans" w:hAnsi="IBM Plex Sans" w:cs="Arial"/>
                <w:sz w:val="22"/>
                <w:szCs w:val="22"/>
              </w:rPr>
            </w:pPr>
            <w:r w:rsidRPr="002B4EF8">
              <w:rPr>
                <w:rFonts w:ascii="IBM Plex Sans" w:hAnsi="IBM Plex Sans" w:cs="Arial"/>
                <w:sz w:val="22"/>
                <w:szCs w:val="22"/>
              </w:rPr>
              <w:t>Mitglied der Biete</w:t>
            </w:r>
            <w:r w:rsidR="008A5B71">
              <w:rPr>
                <w:rFonts w:ascii="IBM Plex Sans" w:hAnsi="IBM Plex Sans" w:cs="Arial"/>
                <w:sz w:val="22"/>
                <w:szCs w:val="22"/>
              </w:rPr>
              <w:t>nden</w:t>
            </w:r>
            <w:r w:rsidRPr="002B4EF8">
              <w:rPr>
                <w:rFonts w:ascii="IBM Plex Sans" w:hAnsi="IBM Plex Sans" w:cs="Arial"/>
                <w:sz w:val="22"/>
                <w:szCs w:val="22"/>
              </w:rPr>
              <w:t>gemeinschaft</w:t>
            </w:r>
          </w:p>
        </w:tc>
        <w:tc>
          <w:tcPr>
            <w:tcW w:w="3093" w:type="dxa"/>
            <w:vMerge/>
          </w:tcPr>
          <w:p w14:paraId="2BD682C1" w14:textId="77777777" w:rsidR="008800B1" w:rsidRPr="002B4EF8" w:rsidRDefault="008800B1" w:rsidP="00344307">
            <w:pPr>
              <w:jc w:val="both"/>
              <w:rPr>
                <w:rFonts w:ascii="IBM Plex Sans" w:hAnsi="IBM Plex Sans" w:cs="Arial"/>
                <w:sz w:val="22"/>
                <w:szCs w:val="22"/>
              </w:rPr>
            </w:pPr>
          </w:p>
        </w:tc>
      </w:tr>
      <w:tr w:rsidR="008800B1" w:rsidRPr="002B4EF8" w14:paraId="75F9D168" w14:textId="77777777" w:rsidTr="008A5B71">
        <w:sdt>
          <w:sdtPr>
            <w:rPr>
              <w:rFonts w:ascii="IBM Plex Sans" w:hAnsi="IBM Plex Sans" w:cs="Arial"/>
              <w:sz w:val="22"/>
              <w:szCs w:val="22"/>
            </w:rPr>
            <w:id w:val="1274441760"/>
            <w14:checkbox>
              <w14:checked w14:val="0"/>
              <w14:checkedState w14:val="2612" w14:font="MS Gothic"/>
              <w14:uncheckedState w14:val="2610" w14:font="MS Gothic"/>
            </w14:checkbox>
          </w:sdtPr>
          <w:sdtEndPr/>
          <w:sdtContent>
            <w:tc>
              <w:tcPr>
                <w:tcW w:w="436" w:type="dxa"/>
              </w:tcPr>
              <w:p w14:paraId="7002B35A" w14:textId="77777777" w:rsidR="008800B1" w:rsidRPr="002B4EF8" w:rsidRDefault="008800B1" w:rsidP="00344307">
                <w:pPr>
                  <w:jc w:val="both"/>
                  <w:rPr>
                    <w:rFonts w:ascii="IBM Plex Sans" w:hAnsi="IBM Plex Sans" w:cs="Arial"/>
                    <w:sz w:val="22"/>
                    <w:szCs w:val="22"/>
                  </w:rPr>
                </w:pPr>
                <w:r w:rsidRPr="002B4EF8">
                  <w:rPr>
                    <w:rFonts w:ascii="Segoe UI Symbol" w:eastAsia="MS Gothic" w:hAnsi="Segoe UI Symbol" w:cs="Segoe UI Symbol"/>
                    <w:sz w:val="22"/>
                    <w:szCs w:val="22"/>
                  </w:rPr>
                  <w:t>☐</w:t>
                </w:r>
              </w:p>
            </w:tc>
          </w:sdtContent>
        </w:sdt>
        <w:tc>
          <w:tcPr>
            <w:tcW w:w="5714" w:type="dxa"/>
            <w:gridSpan w:val="2"/>
          </w:tcPr>
          <w:p w14:paraId="32A76661" w14:textId="52C345AE" w:rsidR="008800B1" w:rsidRPr="002B4EF8" w:rsidRDefault="008800B1" w:rsidP="0058265D">
            <w:pPr>
              <w:rPr>
                <w:rFonts w:ascii="IBM Plex Sans" w:hAnsi="IBM Plex Sans" w:cs="Arial"/>
                <w:sz w:val="22"/>
                <w:szCs w:val="22"/>
              </w:rPr>
            </w:pPr>
            <w:r w:rsidRPr="002B4EF8">
              <w:rPr>
                <w:rFonts w:ascii="IBM Plex Sans" w:hAnsi="IBM Plex Sans" w:cs="Arial"/>
                <w:sz w:val="22"/>
                <w:szCs w:val="22"/>
              </w:rPr>
              <w:t>Unterauftragnehmer</w:t>
            </w:r>
            <w:r w:rsidR="00257C84" w:rsidRPr="002B4EF8">
              <w:rPr>
                <w:rFonts w:ascii="IBM Plex Sans" w:hAnsi="IBM Plex Sans" w:cs="Arial"/>
                <w:sz w:val="22"/>
                <w:szCs w:val="22"/>
              </w:rPr>
              <w:t>*in</w:t>
            </w:r>
            <w:r w:rsidRPr="002B4EF8">
              <w:rPr>
                <w:rFonts w:ascii="IBM Plex Sans" w:hAnsi="IBM Plex Sans" w:cs="Arial"/>
                <w:sz w:val="22"/>
                <w:szCs w:val="22"/>
              </w:rPr>
              <w:t>/anderes Unterneh</w:t>
            </w:r>
            <w:r w:rsidR="0058265D" w:rsidRPr="002B4EF8">
              <w:rPr>
                <w:rFonts w:ascii="IBM Plex Sans" w:hAnsi="IBM Plex Sans" w:cs="Arial"/>
                <w:sz w:val="22"/>
                <w:szCs w:val="22"/>
              </w:rPr>
              <w:t>men (bei Eignungsleihe gem. § 34</w:t>
            </w:r>
            <w:r w:rsidRPr="002B4EF8">
              <w:rPr>
                <w:rFonts w:ascii="IBM Plex Sans" w:hAnsi="IBM Plex Sans" w:cs="Arial"/>
                <w:sz w:val="22"/>
                <w:szCs w:val="22"/>
              </w:rPr>
              <w:t xml:space="preserve"> </w:t>
            </w:r>
            <w:proofErr w:type="spellStart"/>
            <w:r w:rsidR="0058265D" w:rsidRPr="002B4EF8">
              <w:rPr>
                <w:rFonts w:ascii="IBM Plex Sans" w:hAnsi="IBM Plex Sans" w:cs="Arial"/>
                <w:sz w:val="22"/>
                <w:szCs w:val="22"/>
              </w:rPr>
              <w:t>UVgO</w:t>
            </w:r>
            <w:proofErr w:type="spellEnd"/>
            <w:r w:rsidRPr="002B4EF8">
              <w:rPr>
                <w:rFonts w:ascii="IBM Plex Sans" w:hAnsi="IBM Plex Sans" w:cs="Arial"/>
                <w:sz w:val="22"/>
                <w:szCs w:val="22"/>
              </w:rPr>
              <w:t>)</w:t>
            </w:r>
          </w:p>
        </w:tc>
        <w:tc>
          <w:tcPr>
            <w:tcW w:w="3093" w:type="dxa"/>
            <w:vMerge/>
          </w:tcPr>
          <w:p w14:paraId="5B0F5341" w14:textId="77777777" w:rsidR="008800B1" w:rsidRPr="002B4EF8" w:rsidRDefault="008800B1" w:rsidP="00344307">
            <w:pPr>
              <w:jc w:val="both"/>
              <w:rPr>
                <w:rFonts w:ascii="IBM Plex Sans" w:hAnsi="IBM Plex Sans" w:cs="Arial"/>
                <w:sz w:val="22"/>
                <w:szCs w:val="22"/>
              </w:rPr>
            </w:pPr>
          </w:p>
        </w:tc>
      </w:tr>
      <w:tr w:rsidR="008800B1" w:rsidRPr="002B4EF8" w14:paraId="74A2E600" w14:textId="77777777" w:rsidTr="008A5B71">
        <w:trPr>
          <w:trHeight w:val="776"/>
        </w:trPr>
        <w:tc>
          <w:tcPr>
            <w:tcW w:w="2203" w:type="dxa"/>
            <w:gridSpan w:val="2"/>
          </w:tcPr>
          <w:p w14:paraId="0BE37919" w14:textId="77777777" w:rsidR="008800B1" w:rsidRPr="002B4EF8" w:rsidRDefault="008800B1" w:rsidP="00344307">
            <w:pPr>
              <w:jc w:val="both"/>
              <w:rPr>
                <w:rFonts w:ascii="IBM Plex Sans" w:hAnsi="IBM Plex Sans" w:cs="Arial"/>
                <w:sz w:val="22"/>
                <w:szCs w:val="22"/>
              </w:rPr>
            </w:pPr>
            <w:r w:rsidRPr="002B4EF8">
              <w:rPr>
                <w:rFonts w:ascii="IBM Plex Sans" w:hAnsi="IBM Plex Sans" w:cs="Arial"/>
                <w:sz w:val="22"/>
                <w:szCs w:val="22"/>
              </w:rPr>
              <w:t>Name bzw. Firmen-</w:t>
            </w:r>
          </w:p>
          <w:p w14:paraId="30A9605E" w14:textId="77777777" w:rsidR="008800B1" w:rsidRPr="002B4EF8" w:rsidRDefault="008800B1" w:rsidP="00344307">
            <w:pPr>
              <w:jc w:val="both"/>
              <w:rPr>
                <w:rFonts w:ascii="IBM Plex Sans" w:hAnsi="IBM Plex Sans" w:cs="Arial"/>
                <w:sz w:val="22"/>
                <w:szCs w:val="22"/>
              </w:rPr>
            </w:pPr>
            <w:proofErr w:type="spellStart"/>
            <w:r w:rsidRPr="002B4EF8">
              <w:rPr>
                <w:rFonts w:ascii="IBM Plex Sans" w:hAnsi="IBM Plex Sans" w:cs="Arial"/>
                <w:sz w:val="22"/>
                <w:szCs w:val="22"/>
              </w:rPr>
              <w:t>bezeichnung</w:t>
            </w:r>
            <w:proofErr w:type="spellEnd"/>
            <w:r w:rsidRPr="002B4EF8">
              <w:rPr>
                <w:rFonts w:ascii="IBM Plex Sans" w:hAnsi="IBM Plex Sans" w:cs="Arial"/>
                <w:sz w:val="22"/>
                <w:szCs w:val="22"/>
              </w:rPr>
              <w:t>:</w:t>
            </w:r>
          </w:p>
        </w:tc>
        <w:tc>
          <w:tcPr>
            <w:tcW w:w="3947" w:type="dxa"/>
          </w:tcPr>
          <w:p w14:paraId="6CE2B709" w14:textId="77777777" w:rsidR="008800B1" w:rsidRPr="002B4EF8" w:rsidRDefault="007904DA" w:rsidP="00344307">
            <w:pPr>
              <w:jc w:val="both"/>
              <w:rPr>
                <w:rFonts w:ascii="IBM Plex Sans" w:hAnsi="IBM Plex Sans" w:cs="Arial"/>
                <w:sz w:val="22"/>
                <w:szCs w:val="22"/>
              </w:rPr>
            </w:pPr>
            <w:r w:rsidRPr="002B4EF8">
              <w:rPr>
                <w:rFonts w:ascii="IBM Plex Sans" w:hAnsi="IBM Plex Sans" w:cs="Arial"/>
                <w:sz w:val="22"/>
                <w:szCs w:val="22"/>
              </w:rPr>
              <w:t>&lt;…&gt;</w:t>
            </w:r>
          </w:p>
        </w:tc>
        <w:tc>
          <w:tcPr>
            <w:tcW w:w="3093" w:type="dxa"/>
            <w:vMerge/>
          </w:tcPr>
          <w:p w14:paraId="5094B9A6" w14:textId="77777777" w:rsidR="008800B1" w:rsidRPr="002B4EF8" w:rsidRDefault="008800B1" w:rsidP="00344307">
            <w:pPr>
              <w:jc w:val="both"/>
              <w:rPr>
                <w:rFonts w:ascii="IBM Plex Sans" w:hAnsi="IBM Plex Sans" w:cs="Arial"/>
                <w:sz w:val="22"/>
                <w:szCs w:val="22"/>
              </w:rPr>
            </w:pPr>
          </w:p>
        </w:tc>
      </w:tr>
      <w:tr w:rsidR="008800B1" w:rsidRPr="002B4EF8" w14:paraId="2E0ACBE4" w14:textId="77777777" w:rsidTr="008A5B71">
        <w:tc>
          <w:tcPr>
            <w:tcW w:w="2203" w:type="dxa"/>
            <w:gridSpan w:val="2"/>
          </w:tcPr>
          <w:p w14:paraId="285E7FE5" w14:textId="77777777" w:rsidR="008800B1" w:rsidRPr="002B4EF8" w:rsidRDefault="008800B1" w:rsidP="00344307">
            <w:pPr>
              <w:jc w:val="both"/>
              <w:rPr>
                <w:rFonts w:ascii="IBM Plex Sans" w:hAnsi="IBM Plex Sans" w:cs="Arial"/>
                <w:sz w:val="22"/>
                <w:szCs w:val="22"/>
              </w:rPr>
            </w:pPr>
            <w:r w:rsidRPr="002B4EF8">
              <w:rPr>
                <w:rFonts w:ascii="IBM Plex Sans" w:hAnsi="IBM Plex Sans" w:cs="Arial"/>
                <w:sz w:val="22"/>
                <w:szCs w:val="22"/>
              </w:rPr>
              <w:t>Vergabenummer:</w:t>
            </w:r>
          </w:p>
        </w:tc>
        <w:tc>
          <w:tcPr>
            <w:tcW w:w="3947" w:type="dxa"/>
          </w:tcPr>
          <w:p w14:paraId="4C5D2B43" w14:textId="5B5423C0" w:rsidR="008800B1" w:rsidRPr="002B4EF8" w:rsidRDefault="00F30C46" w:rsidP="00344307">
            <w:pPr>
              <w:jc w:val="both"/>
              <w:rPr>
                <w:rFonts w:ascii="IBM Plex Sans" w:hAnsi="IBM Plex Sans" w:cs="Arial"/>
                <w:sz w:val="22"/>
                <w:szCs w:val="22"/>
              </w:rPr>
            </w:pPr>
            <w:r>
              <w:rPr>
                <w:rFonts w:ascii="IBM Plex Sans" w:hAnsi="IBM Plex Sans" w:cs="Arial"/>
                <w:sz w:val="22"/>
                <w:szCs w:val="22"/>
              </w:rPr>
              <w:t>202</w:t>
            </w:r>
            <w:r w:rsidR="00413DF6">
              <w:rPr>
                <w:rFonts w:ascii="IBM Plex Sans" w:hAnsi="IBM Plex Sans" w:cs="Arial"/>
                <w:sz w:val="22"/>
                <w:szCs w:val="22"/>
              </w:rPr>
              <w:t>6-107</w:t>
            </w:r>
          </w:p>
        </w:tc>
        <w:tc>
          <w:tcPr>
            <w:tcW w:w="3093" w:type="dxa"/>
            <w:vMerge/>
          </w:tcPr>
          <w:p w14:paraId="2D519696" w14:textId="77777777" w:rsidR="008800B1" w:rsidRPr="002B4EF8" w:rsidRDefault="008800B1" w:rsidP="00344307">
            <w:pPr>
              <w:jc w:val="both"/>
              <w:rPr>
                <w:rFonts w:ascii="IBM Plex Sans" w:hAnsi="IBM Plex Sans" w:cs="Arial"/>
                <w:sz w:val="22"/>
                <w:szCs w:val="22"/>
              </w:rPr>
            </w:pPr>
          </w:p>
        </w:tc>
      </w:tr>
    </w:tbl>
    <w:p w14:paraId="6F3CA3AC" w14:textId="77777777" w:rsidR="00E7673B" w:rsidRPr="002B4EF8" w:rsidRDefault="00E7673B" w:rsidP="008800B1">
      <w:pPr>
        <w:tabs>
          <w:tab w:val="left" w:pos="1872"/>
        </w:tabs>
        <w:rPr>
          <w:rFonts w:ascii="IBM Plex Sans" w:hAnsi="IBM Plex Sans" w:cs="Arial"/>
          <w:sz w:val="22"/>
          <w:szCs w:val="22"/>
        </w:rPr>
      </w:pPr>
    </w:p>
    <w:p w14:paraId="045FE005" w14:textId="77777777" w:rsidR="00E7673B" w:rsidRPr="002B4EF8" w:rsidRDefault="00E7673B" w:rsidP="008800B1">
      <w:pPr>
        <w:tabs>
          <w:tab w:val="left" w:pos="1872"/>
        </w:tabs>
        <w:rPr>
          <w:rFonts w:ascii="IBM Plex Sans" w:hAnsi="IBM Plex Sans" w:cs="Arial"/>
          <w:sz w:val="22"/>
          <w:szCs w:val="22"/>
        </w:rPr>
      </w:pPr>
    </w:p>
    <w:p w14:paraId="6D21CDE5" w14:textId="77777777" w:rsidR="008800B1" w:rsidRPr="008A5B71" w:rsidRDefault="000812CD" w:rsidP="008800B1">
      <w:pPr>
        <w:tabs>
          <w:tab w:val="left" w:pos="1872"/>
        </w:tabs>
        <w:rPr>
          <w:rFonts w:ascii="IBM Plex Sans" w:hAnsi="IBM Plex Sans" w:cs="Arial"/>
          <w:b/>
          <w:sz w:val="28"/>
          <w:szCs w:val="28"/>
        </w:rPr>
      </w:pPr>
      <w:r w:rsidRPr="008A5B71">
        <w:rPr>
          <w:rFonts w:ascii="IBM Plex Sans" w:hAnsi="IBM Plex Sans" w:cs="Arial"/>
          <w:b/>
          <w:sz w:val="28"/>
          <w:szCs w:val="28"/>
        </w:rPr>
        <w:t xml:space="preserve">Eigenerklärung zum Nichtvorliegen von Ausschlussgründen gemäß §§ 123, 124 GWB i. V. m. § </w:t>
      </w:r>
      <w:r w:rsidR="0058265D" w:rsidRPr="008A5B71">
        <w:rPr>
          <w:rFonts w:ascii="IBM Plex Sans" w:hAnsi="IBM Plex Sans" w:cs="Arial"/>
          <w:b/>
          <w:sz w:val="28"/>
          <w:szCs w:val="28"/>
        </w:rPr>
        <w:t>31</w:t>
      </w:r>
      <w:r w:rsidRPr="008A5B71">
        <w:rPr>
          <w:rFonts w:ascii="IBM Plex Sans" w:hAnsi="IBM Plex Sans" w:cs="Arial"/>
          <w:b/>
          <w:sz w:val="28"/>
          <w:szCs w:val="28"/>
        </w:rPr>
        <w:t xml:space="preserve"> </w:t>
      </w:r>
      <w:proofErr w:type="spellStart"/>
      <w:r w:rsidR="0058265D" w:rsidRPr="008A5B71">
        <w:rPr>
          <w:rFonts w:ascii="IBM Plex Sans" w:hAnsi="IBM Plex Sans" w:cs="Arial"/>
          <w:b/>
          <w:sz w:val="28"/>
          <w:szCs w:val="28"/>
        </w:rPr>
        <w:t>UVgO</w:t>
      </w:r>
      <w:proofErr w:type="spellEnd"/>
    </w:p>
    <w:p w14:paraId="44E4BF3B" w14:textId="77777777" w:rsidR="000812CD" w:rsidRPr="002B4EF8" w:rsidRDefault="000812CD" w:rsidP="008800B1">
      <w:pPr>
        <w:tabs>
          <w:tab w:val="left" w:pos="1872"/>
        </w:tabs>
        <w:rPr>
          <w:rFonts w:ascii="IBM Plex Sans" w:hAnsi="IBM Plex Sans" w:cs="Arial"/>
          <w:b/>
          <w:sz w:val="22"/>
          <w:szCs w:val="22"/>
        </w:rPr>
      </w:pP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0812CD" w:rsidRPr="002B4EF8" w14:paraId="0790C0DE" w14:textId="77777777" w:rsidTr="00295984">
        <w:tc>
          <w:tcPr>
            <w:tcW w:w="9210" w:type="dxa"/>
          </w:tcPr>
          <w:p w14:paraId="168909C9" w14:textId="77777777" w:rsidR="000812CD" w:rsidRPr="002B4EF8" w:rsidRDefault="000812CD" w:rsidP="00295984">
            <w:pPr>
              <w:pStyle w:val="Style1"/>
              <w:kinsoku w:val="0"/>
              <w:autoSpaceDE/>
              <w:autoSpaceDN/>
              <w:adjustRightInd/>
              <w:spacing w:line="240" w:lineRule="atLeast"/>
              <w:jc w:val="both"/>
              <w:rPr>
                <w:rFonts w:ascii="IBM Plex Sans" w:hAnsi="IBM Plex Sans" w:cs="Arial"/>
                <w:b/>
                <w:spacing w:val="4"/>
                <w:sz w:val="22"/>
                <w:szCs w:val="22"/>
              </w:rPr>
            </w:pPr>
            <w:r w:rsidRPr="002B4EF8">
              <w:rPr>
                <w:rFonts w:ascii="IBM Plex Sans" w:hAnsi="IBM Plex Sans" w:cs="Arial"/>
                <w:b/>
                <w:i/>
                <w:spacing w:val="4"/>
                <w:sz w:val="22"/>
                <w:szCs w:val="22"/>
              </w:rPr>
              <w:t>Bitte Zutreffendes ankreuzen:</w:t>
            </w:r>
          </w:p>
          <w:p w14:paraId="22492536" w14:textId="77777777" w:rsidR="000812CD" w:rsidRPr="002B4EF8" w:rsidRDefault="000812CD" w:rsidP="00295984">
            <w:pPr>
              <w:pStyle w:val="Style1"/>
              <w:kinsoku w:val="0"/>
              <w:autoSpaceDE/>
              <w:autoSpaceDN/>
              <w:adjustRightInd/>
              <w:spacing w:line="240" w:lineRule="atLeast"/>
              <w:jc w:val="both"/>
              <w:rPr>
                <w:rFonts w:ascii="IBM Plex Sans" w:hAnsi="IBM Plex Sans" w:cs="Arial"/>
                <w:b/>
                <w:spacing w:val="4"/>
                <w:sz w:val="22"/>
                <w:szCs w:val="22"/>
              </w:rPr>
            </w:pPr>
          </w:p>
          <w:p w14:paraId="6B253D24" w14:textId="7C5DA215" w:rsidR="000812CD" w:rsidRPr="002B4EF8" w:rsidRDefault="00184FE4" w:rsidP="00295984">
            <w:pPr>
              <w:pStyle w:val="Style1"/>
              <w:kinsoku w:val="0"/>
              <w:autoSpaceDE/>
              <w:autoSpaceDN/>
              <w:adjustRightInd/>
              <w:spacing w:line="240" w:lineRule="atLeast"/>
              <w:jc w:val="both"/>
              <w:rPr>
                <w:rFonts w:ascii="IBM Plex Sans" w:hAnsi="IBM Plex Sans" w:cs="Arial"/>
                <w:b/>
                <w:spacing w:val="4"/>
                <w:sz w:val="22"/>
                <w:szCs w:val="22"/>
              </w:rPr>
            </w:pPr>
            <w:sdt>
              <w:sdtPr>
                <w:rPr>
                  <w:rFonts w:ascii="IBM Plex Sans" w:hAnsi="IBM Plex Sans" w:cs="Arial"/>
                  <w:b/>
                  <w:spacing w:val="4"/>
                  <w:sz w:val="22"/>
                  <w:szCs w:val="22"/>
                </w:rPr>
                <w:id w:val="-170882935"/>
                <w14:checkbox>
                  <w14:checked w14:val="0"/>
                  <w14:checkedState w14:val="2612" w14:font="MS Gothic"/>
                  <w14:uncheckedState w14:val="2610" w14:font="MS Gothic"/>
                </w14:checkbox>
              </w:sdtPr>
              <w:sdtContent>
                <w:r>
                  <w:rPr>
                    <w:rFonts w:ascii="MS Gothic" w:eastAsia="MS Gothic" w:hAnsi="MS Gothic" w:cs="Arial" w:hint="eastAsia"/>
                    <w:b/>
                    <w:spacing w:val="4"/>
                    <w:sz w:val="22"/>
                    <w:szCs w:val="22"/>
                  </w:rPr>
                  <w:t>☐</w:t>
                </w:r>
              </w:sdtContent>
            </w:sdt>
            <w:r w:rsidR="000812CD" w:rsidRPr="002B4EF8">
              <w:rPr>
                <w:rFonts w:ascii="IBM Plex Sans" w:hAnsi="IBM Plex Sans" w:cs="Arial"/>
                <w:b/>
                <w:spacing w:val="4"/>
                <w:sz w:val="22"/>
                <w:szCs w:val="22"/>
              </w:rPr>
              <w:tab/>
              <w:t>Ich/Wir erkläre(n), dass nachweislich keine Fälle des §</w:t>
            </w:r>
            <w:r w:rsidR="008A5B71">
              <w:rPr>
                <w:rFonts w:ascii="IBM Plex Sans" w:hAnsi="IBM Plex Sans" w:cs="Arial"/>
                <w:b/>
                <w:spacing w:val="4"/>
                <w:sz w:val="22"/>
                <w:szCs w:val="22"/>
              </w:rPr>
              <w:t> </w:t>
            </w:r>
            <w:r w:rsidR="000812CD" w:rsidRPr="002B4EF8">
              <w:rPr>
                <w:rFonts w:ascii="IBM Plex Sans" w:hAnsi="IBM Plex Sans" w:cs="Arial"/>
                <w:b/>
                <w:spacing w:val="4"/>
                <w:sz w:val="22"/>
                <w:szCs w:val="22"/>
              </w:rPr>
              <w:t xml:space="preserve">123 GWB, die zu einem </w:t>
            </w:r>
          </w:p>
          <w:p w14:paraId="0EA77495" w14:textId="77777777" w:rsidR="000812CD" w:rsidRPr="002B4EF8" w:rsidRDefault="000812CD" w:rsidP="00295984">
            <w:pPr>
              <w:pStyle w:val="Style1"/>
              <w:kinsoku w:val="0"/>
              <w:autoSpaceDE/>
              <w:autoSpaceDN/>
              <w:adjustRightInd/>
              <w:spacing w:line="240" w:lineRule="atLeast"/>
              <w:jc w:val="both"/>
              <w:rPr>
                <w:rFonts w:ascii="IBM Plex Sans" w:hAnsi="IBM Plex Sans" w:cs="Arial"/>
                <w:b/>
                <w:spacing w:val="4"/>
                <w:sz w:val="22"/>
                <w:szCs w:val="22"/>
              </w:rPr>
            </w:pPr>
            <w:r w:rsidRPr="002B4EF8">
              <w:rPr>
                <w:rFonts w:ascii="IBM Plex Sans" w:hAnsi="IBM Plex Sans" w:cs="Arial"/>
                <w:b/>
                <w:spacing w:val="4"/>
                <w:sz w:val="22"/>
                <w:szCs w:val="22"/>
              </w:rPr>
              <w:tab/>
              <w:t>Ausschluss von der Teilnahme am Vergabeverfahren führen, vorliegen:</w:t>
            </w:r>
          </w:p>
          <w:p w14:paraId="49303E30" w14:textId="77777777" w:rsidR="000812CD" w:rsidRPr="002B4EF8" w:rsidRDefault="000812CD" w:rsidP="00295984">
            <w:pPr>
              <w:pStyle w:val="Style1"/>
              <w:kinsoku w:val="0"/>
              <w:autoSpaceDE/>
              <w:autoSpaceDN/>
              <w:adjustRightInd/>
              <w:spacing w:line="240" w:lineRule="atLeast"/>
              <w:jc w:val="both"/>
              <w:rPr>
                <w:rFonts w:ascii="IBM Plex Sans" w:hAnsi="IBM Plex Sans" w:cs="Arial"/>
                <w:spacing w:val="4"/>
                <w:sz w:val="22"/>
                <w:szCs w:val="22"/>
              </w:rPr>
            </w:pPr>
          </w:p>
          <w:p w14:paraId="5ACE8AE8" w14:textId="6FF1B0F5" w:rsidR="000812CD" w:rsidRPr="002036A1" w:rsidRDefault="000812CD" w:rsidP="00295984">
            <w:pPr>
              <w:pStyle w:val="Style1"/>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Ich/Wir erkläre(n), dass keine Person, deren Verhalten meinem/unserem Unternehmen nach § 123 Abs. 3 des Gesetzes gegen Wettbewerbsbeschränkungen (GWB) zuzurechnen ist, wegen einer der folgenden Straftaten rechtskräftig verurteilt und dass gegen mein/unser Unternehmen keine Geldbuße nach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30 des Gesetzes über Ordnungswidrigkeiten wegen einer der folgenden Straftaten rechtskräftig festgesetzt worden ist:</w:t>
            </w:r>
          </w:p>
          <w:p w14:paraId="40B3CD75" w14:textId="77777777" w:rsidR="000812CD" w:rsidRPr="002036A1" w:rsidRDefault="000812CD" w:rsidP="00295984">
            <w:pPr>
              <w:pStyle w:val="Style1"/>
              <w:kinsoku w:val="0"/>
              <w:autoSpaceDE/>
              <w:autoSpaceDN/>
              <w:adjustRightInd/>
              <w:spacing w:line="240" w:lineRule="atLeast"/>
              <w:jc w:val="both"/>
              <w:rPr>
                <w:rFonts w:ascii="IBM Plex Sans" w:hAnsi="IBM Plex Sans" w:cs="Arial"/>
                <w:spacing w:val="4"/>
                <w:sz w:val="21"/>
                <w:szCs w:val="21"/>
              </w:rPr>
            </w:pPr>
          </w:p>
          <w:p w14:paraId="4CDDDFEA" w14:textId="60FF42DB"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129 des Strafgesetzbuchs (Bildung krimineller Vereinigungen),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129a des Strafgesetzbuchs (Bildung terroristischer Vereinigungen) oder</w:t>
            </w:r>
            <w:r w:rsidR="008A5B71" w:rsidRPr="002036A1">
              <w:rPr>
                <w:rFonts w:ascii="IBM Plex Sans" w:hAnsi="IBM Plex Sans" w:cs="Arial"/>
                <w:spacing w:val="4"/>
                <w:sz w:val="21"/>
                <w:szCs w:val="21"/>
              </w:rPr>
              <w:t xml:space="preserve"> </w:t>
            </w:r>
            <w:r w:rsidRPr="002036A1">
              <w:rPr>
                <w:rFonts w:ascii="IBM Plex Sans" w:hAnsi="IBM Plex Sans" w:cs="Arial"/>
                <w:spacing w:val="4"/>
                <w:sz w:val="21"/>
                <w:szCs w:val="21"/>
              </w:rPr>
              <w:t>§</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129b des Strafgesetzbuchs (Kriminelle und terroristische Vereinigungen im Ausland),</w:t>
            </w:r>
          </w:p>
          <w:p w14:paraId="76E3E8C0" w14:textId="2D822454"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89c des Strafgesetzbuchs (Terrorismusfinanzierung) oder wegen der Teilnahme an einer solchen Tat oder wegen Bereitstellung oder Sammlung finanzieller Mittel in Kenntnis dessen, dass diese finanziellen Mittel ganz oder teilweise dazu verwendet werden oder verwendet werden sollen, eine Tat nach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89a Absatz 2 Nummer 2 des Strafgesetzbuchs zu begehen,</w:t>
            </w:r>
          </w:p>
          <w:p w14:paraId="2064F84D" w14:textId="0790D9CD"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261 des Strafgesetzbuchs (Geldwäsche; Verschleierung unrechtmäßig erlangter Vermögenswerte),</w:t>
            </w:r>
          </w:p>
          <w:p w14:paraId="5C9660D6" w14:textId="33558120"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263 des Strafgesetzbuchs (Betrug), soweit sich die Straftat gegen den Haushalt der Europäischen Union oder gegen Haushalte richtet, die von der Europäischen Union oder in ihrem Auftrag verwaltet werden,</w:t>
            </w:r>
          </w:p>
          <w:p w14:paraId="100DDACB" w14:textId="3848D03D"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264 des Strafgesetzbuchs (Subventionsbetrug), soweit sich die Straftat gegen den Haushalt der Europäischen Union oder gegen Haushalte richtet, die von der Europäischen Union oder in ihrem Auftrag verwaltet werden,</w:t>
            </w:r>
          </w:p>
          <w:p w14:paraId="7E8F6A8B" w14:textId="547A15B6"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299 des Strafgesetzbuchs (Bestechlichkeit und Bestechung im geschäftlichen Verkehr),</w:t>
            </w:r>
          </w:p>
          <w:p w14:paraId="5EF75DAA" w14:textId="0F0D796B"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108e des Strafgesetzbuchs (Bestechlichkeit und Bestechung von Mandatsträgern),</w:t>
            </w:r>
          </w:p>
          <w:p w14:paraId="52D136AC" w14:textId="190D8266"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den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333 und</w:t>
            </w:r>
            <w:r w:rsidR="008A5B71" w:rsidRPr="002036A1">
              <w:rPr>
                <w:rFonts w:ascii="IBM Plex Sans" w:hAnsi="IBM Plex Sans" w:cs="Arial"/>
                <w:spacing w:val="4"/>
                <w:sz w:val="21"/>
                <w:szCs w:val="21"/>
              </w:rPr>
              <w:t xml:space="preserve"> </w:t>
            </w:r>
            <w:r w:rsidRPr="002036A1">
              <w:rPr>
                <w:rFonts w:ascii="IBM Plex Sans" w:hAnsi="IBM Plex Sans" w:cs="Arial"/>
                <w:spacing w:val="4"/>
                <w:sz w:val="21"/>
                <w:szCs w:val="21"/>
              </w:rPr>
              <w:t>334 des Strafgesetzbuchs (Vorteilsgewährung und Bestechung), jeweils auch in Verbindung mit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335a des Strafgesetzbuchs (Ausländische und internationale Bedienstete),</w:t>
            </w:r>
          </w:p>
          <w:p w14:paraId="3F2B3E40" w14:textId="171AE351"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Artikel 2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 xml:space="preserve">2 des Gesetzes zur Bekämpfung internationaler Bestechung (Bestechung ausländischer Abgeordneter im Zusammenhang mit internationalem Geschäftsverkehr) </w:t>
            </w:r>
            <w:r w:rsidRPr="002036A1">
              <w:rPr>
                <w:rFonts w:ascii="IBM Plex Sans" w:hAnsi="IBM Plex Sans" w:cs="Arial"/>
                <w:spacing w:val="4"/>
                <w:sz w:val="21"/>
                <w:szCs w:val="21"/>
              </w:rPr>
              <w:lastRenderedPageBreak/>
              <w:t>oder</w:t>
            </w:r>
          </w:p>
          <w:p w14:paraId="78FFE7F3" w14:textId="09DAC57E"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den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232 und 233 des Strafgesetzbuchs (Menschenhandel) oder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233a des Strafgesetzbuchs (Förderung des Menschenhandels).</w:t>
            </w:r>
          </w:p>
          <w:p w14:paraId="0C725928" w14:textId="77777777" w:rsidR="000812CD" w:rsidRPr="002036A1" w:rsidRDefault="000812CD" w:rsidP="00295984">
            <w:pPr>
              <w:pStyle w:val="Style1"/>
              <w:kinsoku w:val="0"/>
              <w:autoSpaceDE/>
              <w:autoSpaceDN/>
              <w:adjustRightInd/>
              <w:spacing w:line="240" w:lineRule="atLeast"/>
              <w:ind w:left="1068"/>
              <w:jc w:val="both"/>
              <w:rPr>
                <w:rFonts w:ascii="IBM Plex Sans" w:hAnsi="IBM Plex Sans" w:cs="Arial"/>
                <w:spacing w:val="4"/>
                <w:sz w:val="21"/>
                <w:szCs w:val="21"/>
              </w:rPr>
            </w:pPr>
          </w:p>
          <w:p w14:paraId="19D2FB05" w14:textId="63363C26" w:rsidR="000812CD" w:rsidRPr="002036A1" w:rsidRDefault="000812CD" w:rsidP="008A5B71">
            <w:pPr>
              <w:pStyle w:val="Style1"/>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Einer Verurteilung oder der Festsetzung einer Geldbuße stehen eine Verurteilung oder die Festsetzung einer Geldbuße nach den vergleichbaren Vorschriften anderer Staaten gleich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 xml:space="preserve">123 Absatz 2 GWB). </w:t>
            </w:r>
          </w:p>
          <w:p w14:paraId="4DF4BE17" w14:textId="77777777" w:rsidR="000812CD" w:rsidRPr="002036A1" w:rsidRDefault="000812CD" w:rsidP="008A5B71">
            <w:pPr>
              <w:pStyle w:val="Style1"/>
              <w:kinsoku w:val="0"/>
              <w:autoSpaceDE/>
              <w:autoSpaceDN/>
              <w:adjustRightInd/>
              <w:spacing w:line="240" w:lineRule="atLeast"/>
              <w:jc w:val="both"/>
              <w:rPr>
                <w:rFonts w:ascii="IBM Plex Sans" w:hAnsi="IBM Plex Sans" w:cs="Arial"/>
                <w:spacing w:val="4"/>
                <w:sz w:val="20"/>
                <w:szCs w:val="20"/>
              </w:rPr>
            </w:pPr>
          </w:p>
          <w:p w14:paraId="412D58F0" w14:textId="11C89770" w:rsidR="000812CD" w:rsidRPr="002036A1" w:rsidRDefault="000812CD" w:rsidP="008A5B71">
            <w:pPr>
              <w:pStyle w:val="Style1"/>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Das Verhalten einer rechtskräftig verurteilten Person ist einem Unternehmen zuzurechnen, wenn diese Person als für die Leitung des Unternehmens Verantwortliche</w:t>
            </w:r>
            <w:r w:rsidR="002036A1" w:rsidRPr="002036A1">
              <w:rPr>
                <w:rFonts w:ascii="IBM Plex Sans" w:hAnsi="IBM Plex Sans" w:cs="Arial"/>
                <w:spacing w:val="4"/>
                <w:sz w:val="21"/>
                <w:szCs w:val="21"/>
              </w:rPr>
              <w:t>*</w:t>
            </w:r>
            <w:r w:rsidRPr="002036A1">
              <w:rPr>
                <w:rFonts w:ascii="IBM Plex Sans" w:hAnsi="IBM Plex Sans" w:cs="Arial"/>
                <w:spacing w:val="4"/>
                <w:sz w:val="21"/>
                <w:szCs w:val="21"/>
              </w:rPr>
              <w:t>r gehandelt hat; dazu gehört auch die Überwachung der Geschäftsführung oder die sonstige Ausübung von Kontrollbefugnissen in leitender Stellung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 xml:space="preserve">123 Absatz 3 GWB). </w:t>
            </w:r>
          </w:p>
          <w:p w14:paraId="03B9CE33" w14:textId="77777777" w:rsidR="000812CD" w:rsidRPr="002036A1" w:rsidRDefault="000812CD" w:rsidP="008A5B71">
            <w:pPr>
              <w:pStyle w:val="Style1"/>
              <w:kinsoku w:val="0"/>
              <w:spacing w:line="240" w:lineRule="atLeast"/>
              <w:rPr>
                <w:rFonts w:ascii="IBM Plex Sans" w:hAnsi="IBM Plex Sans" w:cs="Arial"/>
                <w:spacing w:val="4"/>
                <w:sz w:val="21"/>
                <w:szCs w:val="21"/>
              </w:rPr>
            </w:pPr>
          </w:p>
          <w:p w14:paraId="0A283A4C" w14:textId="7D8F69FF" w:rsidR="000812CD" w:rsidRPr="002036A1" w:rsidRDefault="000812CD" w:rsidP="008A5B71">
            <w:pPr>
              <w:pStyle w:val="Style1"/>
              <w:kinsoku w:val="0"/>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Auf gesondertes Verlangen der AvH, insbesondere falls mein/unser Angebot in die engere Wahl kommt, werde ich/werden wir für jede Person, deren Verhalten meinem/unserem Unternehmen zuzurechnen ist, unverzüglich einen Auszug aus einem einschlägigen Register, insbesondere ein Führungszeugnis aus dem Bundeszentralregister oder, in Ermangelung eines solchen, eine gleichwertige Bescheinigung einer zuständigen Gerichts- oder Verwaltungsbehörde des Herkunftslandes oder des Niederlassungsstaates des</w:t>
            </w:r>
            <w:r w:rsidR="00257C84" w:rsidRPr="002036A1">
              <w:rPr>
                <w:rFonts w:ascii="IBM Plex Sans" w:hAnsi="IBM Plex Sans" w:cs="Arial"/>
                <w:spacing w:val="4"/>
                <w:sz w:val="21"/>
                <w:szCs w:val="21"/>
              </w:rPr>
              <w:t>*der</w:t>
            </w:r>
            <w:r w:rsidRPr="002036A1">
              <w:rPr>
                <w:rFonts w:ascii="IBM Plex Sans" w:hAnsi="IBM Plex Sans" w:cs="Arial"/>
                <w:spacing w:val="4"/>
                <w:sz w:val="21"/>
                <w:szCs w:val="21"/>
              </w:rPr>
              <w:t xml:space="preserve"> Biete</w:t>
            </w:r>
            <w:r w:rsidR="002036A1" w:rsidRPr="002036A1">
              <w:rPr>
                <w:rFonts w:ascii="IBM Plex Sans" w:hAnsi="IBM Plex Sans" w:cs="Arial"/>
                <w:spacing w:val="4"/>
                <w:sz w:val="21"/>
                <w:szCs w:val="21"/>
              </w:rPr>
              <w:t>nden</w:t>
            </w:r>
            <w:r w:rsidRPr="002036A1">
              <w:rPr>
                <w:rFonts w:ascii="IBM Plex Sans" w:hAnsi="IBM Plex Sans" w:cs="Arial"/>
                <w:spacing w:val="4"/>
                <w:sz w:val="21"/>
                <w:szCs w:val="21"/>
              </w:rPr>
              <w:t xml:space="preserve"> beibringen. </w:t>
            </w:r>
          </w:p>
          <w:p w14:paraId="445118D3" w14:textId="77777777" w:rsidR="000812CD" w:rsidRPr="002036A1" w:rsidRDefault="000812CD" w:rsidP="00295984">
            <w:pPr>
              <w:pStyle w:val="Style1"/>
              <w:kinsoku w:val="0"/>
              <w:spacing w:line="240" w:lineRule="atLeast"/>
              <w:ind w:left="705"/>
              <w:rPr>
                <w:rFonts w:ascii="IBM Plex Sans" w:hAnsi="IBM Plex Sans" w:cs="Arial"/>
                <w:spacing w:val="4"/>
                <w:sz w:val="21"/>
                <w:szCs w:val="21"/>
              </w:rPr>
            </w:pPr>
          </w:p>
          <w:p w14:paraId="76323EBA" w14:textId="77777777" w:rsidR="000812CD" w:rsidRPr="002036A1" w:rsidRDefault="000812CD" w:rsidP="00295984">
            <w:pPr>
              <w:pStyle w:val="Style1"/>
              <w:kinsoku w:val="0"/>
              <w:spacing w:line="240" w:lineRule="atLeast"/>
              <w:rPr>
                <w:rFonts w:ascii="IBM Plex Sans" w:hAnsi="IBM Plex Sans" w:cs="Arial"/>
                <w:spacing w:val="4"/>
                <w:sz w:val="21"/>
                <w:szCs w:val="21"/>
              </w:rPr>
            </w:pPr>
            <w:r w:rsidRPr="002036A1">
              <w:rPr>
                <w:rFonts w:ascii="IBM Plex Sans" w:hAnsi="IBM Plex Sans" w:cs="Arial"/>
                <w:spacing w:val="4"/>
                <w:sz w:val="21"/>
                <w:szCs w:val="21"/>
              </w:rPr>
              <w:t>Ich/Wir erkläre(n) zudem, dass</w:t>
            </w:r>
          </w:p>
          <w:p w14:paraId="009D4AE1" w14:textId="77777777" w:rsidR="000812CD" w:rsidRPr="002036A1" w:rsidRDefault="000812CD" w:rsidP="00295984">
            <w:pPr>
              <w:pStyle w:val="Style1"/>
              <w:kinsoku w:val="0"/>
              <w:spacing w:line="240" w:lineRule="atLeast"/>
              <w:rPr>
                <w:rFonts w:ascii="IBM Plex Sans" w:hAnsi="IBM Plex Sans" w:cs="Arial"/>
                <w:spacing w:val="4"/>
                <w:sz w:val="21"/>
                <w:szCs w:val="21"/>
              </w:rPr>
            </w:pPr>
          </w:p>
          <w:p w14:paraId="2D4E3D08" w14:textId="69B7D4D2" w:rsidR="000812CD" w:rsidRPr="002036A1" w:rsidRDefault="000812CD" w:rsidP="008A5B71">
            <w:pPr>
              <w:pStyle w:val="Style1"/>
              <w:numPr>
                <w:ilvl w:val="0"/>
                <w:numId w:val="4"/>
              </w:numPr>
              <w:kinsoku w:val="0"/>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mein/unser Unternehmen seinen Verpflichtungen zur Zahlung von Steuern, Abgaben und Beiträgen zur Sozialversicherung nachgekommen ist und keine anderslautende rechtskräftige Gerichts- oder bestandskräftige Verwaltungsentscheidung getroffen wurde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123 Absatz 4 Ziffer 1 GWB).</w:t>
            </w:r>
          </w:p>
          <w:p w14:paraId="2D882497" w14:textId="77777777" w:rsidR="000812CD" w:rsidRPr="002036A1" w:rsidRDefault="000812CD" w:rsidP="00295984">
            <w:pPr>
              <w:pStyle w:val="Style1"/>
              <w:kinsoku w:val="0"/>
              <w:spacing w:line="240" w:lineRule="atLeast"/>
              <w:rPr>
                <w:rFonts w:ascii="IBM Plex Sans" w:hAnsi="IBM Plex Sans" w:cs="Arial"/>
                <w:spacing w:val="4"/>
                <w:sz w:val="21"/>
                <w:szCs w:val="21"/>
              </w:rPr>
            </w:pPr>
          </w:p>
          <w:p w14:paraId="5AF07B2D" w14:textId="39247996" w:rsidR="000812CD" w:rsidRPr="002036A1" w:rsidRDefault="000812CD" w:rsidP="008A5B71">
            <w:pPr>
              <w:pStyle w:val="Style1"/>
              <w:kinsoku w:val="0"/>
              <w:spacing w:line="240" w:lineRule="atLeast"/>
              <w:ind w:left="34"/>
              <w:jc w:val="both"/>
              <w:rPr>
                <w:rFonts w:ascii="IBM Plex Sans" w:hAnsi="IBM Plex Sans" w:cs="Arial"/>
                <w:spacing w:val="4"/>
                <w:sz w:val="21"/>
                <w:szCs w:val="21"/>
              </w:rPr>
            </w:pPr>
            <w:r w:rsidRPr="002036A1">
              <w:rPr>
                <w:rFonts w:ascii="IBM Plex Sans" w:hAnsi="IBM Plex Sans" w:cs="Arial"/>
                <w:spacing w:val="4"/>
                <w:sz w:val="21"/>
                <w:szCs w:val="21"/>
              </w:rPr>
              <w:t>Auf gesondertes Verlangen der AvH, insbesondere falls mein/unser Angebot in die engere Wahl kommt, werde ich/werden wir unverzüglich eine von der zuständigen Behörde des Herkunftslandes oder des Niederlassungsstaates des</w:t>
            </w:r>
            <w:r w:rsidR="00257C84" w:rsidRPr="002036A1">
              <w:rPr>
                <w:rFonts w:ascii="IBM Plex Sans" w:hAnsi="IBM Plex Sans" w:cs="Arial"/>
                <w:spacing w:val="4"/>
                <w:sz w:val="21"/>
                <w:szCs w:val="21"/>
              </w:rPr>
              <w:t>*der</w:t>
            </w:r>
            <w:r w:rsidRPr="002036A1">
              <w:rPr>
                <w:rFonts w:ascii="IBM Plex Sans" w:hAnsi="IBM Plex Sans" w:cs="Arial"/>
                <w:spacing w:val="4"/>
                <w:sz w:val="21"/>
                <w:szCs w:val="21"/>
              </w:rPr>
              <w:t xml:space="preserve"> Biete</w:t>
            </w:r>
            <w:r w:rsidR="008A5B71" w:rsidRPr="002036A1">
              <w:rPr>
                <w:rFonts w:ascii="IBM Plex Sans" w:hAnsi="IBM Plex Sans" w:cs="Arial"/>
                <w:spacing w:val="4"/>
                <w:sz w:val="21"/>
                <w:szCs w:val="21"/>
              </w:rPr>
              <w:t>nden</w:t>
            </w:r>
            <w:r w:rsidRPr="002036A1">
              <w:rPr>
                <w:rFonts w:ascii="IBM Plex Sans" w:hAnsi="IBM Plex Sans" w:cs="Arial"/>
                <w:spacing w:val="4"/>
                <w:sz w:val="21"/>
                <w:szCs w:val="21"/>
              </w:rPr>
              <w:t xml:space="preserve"> ausgestellte Bescheinigung beibringen.</w:t>
            </w:r>
          </w:p>
          <w:p w14:paraId="56B24606" w14:textId="77777777" w:rsidR="000812CD" w:rsidRPr="002036A1" w:rsidRDefault="000812CD" w:rsidP="00295984">
            <w:pPr>
              <w:pStyle w:val="Style1"/>
              <w:kinsoku w:val="0"/>
              <w:spacing w:line="240" w:lineRule="atLeast"/>
              <w:rPr>
                <w:rFonts w:ascii="IBM Plex Sans" w:hAnsi="IBM Plex Sans" w:cs="Arial"/>
                <w:spacing w:val="4"/>
                <w:sz w:val="21"/>
                <w:szCs w:val="21"/>
              </w:rPr>
            </w:pPr>
          </w:p>
          <w:p w14:paraId="10354014" w14:textId="77777777" w:rsidR="000812CD" w:rsidRPr="002036A1" w:rsidRDefault="000812CD" w:rsidP="00295984">
            <w:pPr>
              <w:pStyle w:val="Style1"/>
              <w:kinsoku w:val="0"/>
              <w:spacing w:line="240" w:lineRule="atLeast"/>
              <w:ind w:left="34"/>
              <w:jc w:val="both"/>
              <w:rPr>
                <w:rFonts w:ascii="IBM Plex Sans" w:hAnsi="IBM Plex Sans" w:cs="Arial"/>
                <w:spacing w:val="4"/>
                <w:sz w:val="21"/>
                <w:szCs w:val="21"/>
              </w:rPr>
            </w:pPr>
            <w:r w:rsidRPr="002036A1">
              <w:rPr>
                <w:rFonts w:ascii="IBM Plex Sans" w:hAnsi="IBM Plex Sans" w:cs="Arial"/>
                <w:spacing w:val="4"/>
                <w:sz w:val="21"/>
                <w:szCs w:val="21"/>
              </w:rPr>
              <w:t>Wird eine Urkunde oder Bescheinigung von dem Herkunftsland nicht ausgestellt oder werden darin nicht alle vorgesehenen Fälle erwähnt, so kann sie durch eine Versicherung an Eides statt ersetzt werden. In den Staaten, in denen es keine Versicherung an Eides statt gibt, darf die Versicherung an Eides statt durch eine förmliche Erklärung ersetzt werden, die ein Vertreter des Unternehmens vor einer zuständigen Gerichts- oder Verwaltungsbehörde, einem Notar oder einer dafür qualifizierten Berufsorganisation des Herkunftslands abgibt.</w:t>
            </w:r>
          </w:p>
          <w:p w14:paraId="65E80852" w14:textId="77777777" w:rsidR="000812CD" w:rsidRPr="002B4EF8" w:rsidRDefault="000812CD" w:rsidP="00295984">
            <w:pPr>
              <w:pStyle w:val="Style1"/>
              <w:kinsoku w:val="0"/>
              <w:autoSpaceDE/>
              <w:autoSpaceDN/>
              <w:adjustRightInd/>
              <w:spacing w:line="240" w:lineRule="atLeast"/>
              <w:jc w:val="both"/>
              <w:rPr>
                <w:rFonts w:ascii="IBM Plex Sans" w:hAnsi="IBM Plex Sans" w:cs="Arial"/>
                <w:spacing w:val="4"/>
                <w:sz w:val="22"/>
                <w:szCs w:val="22"/>
              </w:rPr>
            </w:pPr>
          </w:p>
          <w:p w14:paraId="11940F74" w14:textId="77777777" w:rsidR="000812CD" w:rsidRPr="002B4EF8" w:rsidRDefault="000812CD" w:rsidP="00295984">
            <w:pPr>
              <w:pStyle w:val="Style1"/>
              <w:kinsoku w:val="0"/>
              <w:autoSpaceDE/>
              <w:autoSpaceDN/>
              <w:adjustRightInd/>
              <w:spacing w:line="240" w:lineRule="atLeast"/>
              <w:jc w:val="both"/>
              <w:rPr>
                <w:rFonts w:ascii="IBM Plex Sans" w:hAnsi="IBM Plex Sans" w:cs="Arial"/>
                <w:spacing w:val="4"/>
                <w:sz w:val="22"/>
                <w:szCs w:val="22"/>
              </w:rPr>
            </w:pPr>
          </w:p>
          <w:p w14:paraId="78218A90" w14:textId="4AC09CA6" w:rsidR="000812CD" w:rsidRPr="002B4EF8" w:rsidRDefault="00184FE4" w:rsidP="00295984">
            <w:pPr>
              <w:pStyle w:val="Style1"/>
              <w:kinsoku w:val="0"/>
              <w:autoSpaceDE/>
              <w:autoSpaceDN/>
              <w:adjustRightInd/>
              <w:spacing w:line="240" w:lineRule="atLeast"/>
              <w:jc w:val="both"/>
              <w:rPr>
                <w:rFonts w:ascii="IBM Plex Sans" w:hAnsi="IBM Plex Sans" w:cs="Arial"/>
                <w:b/>
                <w:spacing w:val="4"/>
                <w:sz w:val="22"/>
                <w:szCs w:val="22"/>
              </w:rPr>
            </w:pPr>
            <w:sdt>
              <w:sdtPr>
                <w:rPr>
                  <w:rFonts w:ascii="IBM Plex Sans" w:hAnsi="IBM Plex Sans" w:cs="Arial"/>
                  <w:b/>
                  <w:spacing w:val="4"/>
                  <w:sz w:val="22"/>
                  <w:szCs w:val="22"/>
                </w:rPr>
                <w:id w:val="2102682537"/>
                <w14:checkbox>
                  <w14:checked w14:val="0"/>
                  <w14:checkedState w14:val="2612" w14:font="MS Gothic"/>
                  <w14:uncheckedState w14:val="2610" w14:font="MS Gothic"/>
                </w14:checkbox>
              </w:sdtPr>
              <w:sdtContent>
                <w:r>
                  <w:rPr>
                    <w:rFonts w:ascii="MS Gothic" w:eastAsia="MS Gothic" w:hAnsi="MS Gothic" w:cs="Arial" w:hint="eastAsia"/>
                    <w:b/>
                    <w:spacing w:val="4"/>
                    <w:sz w:val="22"/>
                    <w:szCs w:val="22"/>
                  </w:rPr>
                  <w:t>☐</w:t>
                </w:r>
              </w:sdtContent>
            </w:sdt>
            <w:r w:rsidR="000812CD" w:rsidRPr="002B4EF8">
              <w:rPr>
                <w:rFonts w:ascii="IBM Plex Sans" w:hAnsi="IBM Plex Sans" w:cs="Arial"/>
                <w:b/>
                <w:spacing w:val="4"/>
                <w:sz w:val="22"/>
                <w:szCs w:val="22"/>
              </w:rPr>
              <w:tab/>
              <w:t>Ich/Wir erkläre(n), dass nachweislich keine Fälle des §</w:t>
            </w:r>
            <w:r w:rsidR="008A5B71">
              <w:rPr>
                <w:rFonts w:ascii="IBM Plex Sans" w:hAnsi="IBM Plex Sans" w:cs="Arial"/>
                <w:b/>
                <w:spacing w:val="4"/>
                <w:sz w:val="22"/>
                <w:szCs w:val="22"/>
              </w:rPr>
              <w:t> </w:t>
            </w:r>
            <w:r w:rsidR="000812CD" w:rsidRPr="002B4EF8">
              <w:rPr>
                <w:rFonts w:ascii="IBM Plex Sans" w:hAnsi="IBM Plex Sans" w:cs="Arial"/>
                <w:b/>
                <w:spacing w:val="4"/>
                <w:sz w:val="22"/>
                <w:szCs w:val="22"/>
              </w:rPr>
              <w:t xml:space="preserve">124 GWB, die zu einem </w:t>
            </w:r>
          </w:p>
          <w:p w14:paraId="39CDA3B5" w14:textId="498C2B87" w:rsidR="000812CD" w:rsidRPr="002B4EF8" w:rsidRDefault="000812CD" w:rsidP="00295984">
            <w:pPr>
              <w:pStyle w:val="Style1"/>
              <w:kinsoku w:val="0"/>
              <w:autoSpaceDE/>
              <w:autoSpaceDN/>
              <w:adjustRightInd/>
              <w:spacing w:line="240" w:lineRule="atLeast"/>
              <w:jc w:val="both"/>
              <w:rPr>
                <w:rFonts w:ascii="IBM Plex Sans" w:hAnsi="IBM Plex Sans" w:cs="Arial"/>
                <w:b/>
                <w:spacing w:val="4"/>
                <w:sz w:val="22"/>
                <w:szCs w:val="22"/>
              </w:rPr>
            </w:pPr>
            <w:r w:rsidRPr="002B4EF8">
              <w:rPr>
                <w:rFonts w:ascii="IBM Plex Sans" w:hAnsi="IBM Plex Sans" w:cs="Arial"/>
                <w:b/>
                <w:spacing w:val="4"/>
                <w:sz w:val="22"/>
                <w:szCs w:val="22"/>
              </w:rPr>
              <w:tab/>
              <w:t>Ausschluss von der Teilnahme am Vergabeverfahren führen können, vor</w:t>
            </w:r>
            <w:r w:rsidR="002036A1">
              <w:rPr>
                <w:rFonts w:ascii="IBM Plex Sans" w:hAnsi="IBM Plex Sans" w:cs="Arial"/>
                <w:b/>
                <w:spacing w:val="4"/>
                <w:sz w:val="22"/>
                <w:szCs w:val="22"/>
              </w:rPr>
              <w:t>-</w:t>
            </w:r>
            <w:r w:rsidR="002036A1">
              <w:rPr>
                <w:rFonts w:ascii="IBM Plex Sans" w:hAnsi="IBM Plex Sans" w:cs="Arial"/>
                <w:b/>
                <w:spacing w:val="4"/>
                <w:sz w:val="22"/>
                <w:szCs w:val="22"/>
              </w:rPr>
              <w:tab/>
            </w:r>
            <w:r w:rsidRPr="002B4EF8">
              <w:rPr>
                <w:rFonts w:ascii="IBM Plex Sans" w:hAnsi="IBM Plex Sans" w:cs="Arial"/>
                <w:b/>
                <w:spacing w:val="4"/>
                <w:sz w:val="22"/>
                <w:szCs w:val="22"/>
              </w:rPr>
              <w:t>liegen:</w:t>
            </w:r>
          </w:p>
          <w:p w14:paraId="210E3817" w14:textId="77777777" w:rsidR="000812CD" w:rsidRPr="002B4EF8" w:rsidRDefault="000812CD" w:rsidP="00295984">
            <w:pPr>
              <w:pStyle w:val="Style1"/>
              <w:kinsoku w:val="0"/>
              <w:autoSpaceDE/>
              <w:autoSpaceDN/>
              <w:adjustRightInd/>
              <w:spacing w:line="240" w:lineRule="atLeast"/>
              <w:jc w:val="both"/>
              <w:rPr>
                <w:rFonts w:ascii="IBM Plex Sans" w:hAnsi="IBM Plex Sans" w:cs="Arial"/>
                <w:spacing w:val="4"/>
                <w:sz w:val="22"/>
                <w:szCs w:val="22"/>
              </w:rPr>
            </w:pPr>
          </w:p>
          <w:p w14:paraId="398A7BF5" w14:textId="77777777" w:rsidR="000812CD" w:rsidRPr="002036A1" w:rsidRDefault="000812CD" w:rsidP="00295984">
            <w:pPr>
              <w:pStyle w:val="Style1"/>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 xml:space="preserve">Ich/Wir erkläre(n) weiter, dass </w:t>
            </w:r>
          </w:p>
          <w:p w14:paraId="10C24949" w14:textId="77777777" w:rsidR="000812CD" w:rsidRPr="002036A1" w:rsidRDefault="000812CD" w:rsidP="00295984">
            <w:pPr>
              <w:pStyle w:val="Style1"/>
              <w:kinsoku w:val="0"/>
              <w:autoSpaceDE/>
              <w:autoSpaceDN/>
              <w:adjustRightInd/>
              <w:spacing w:line="240" w:lineRule="atLeast"/>
              <w:jc w:val="both"/>
              <w:rPr>
                <w:rFonts w:ascii="IBM Plex Sans" w:hAnsi="IBM Plex Sans" w:cs="Arial"/>
                <w:spacing w:val="4"/>
                <w:sz w:val="21"/>
                <w:szCs w:val="21"/>
              </w:rPr>
            </w:pPr>
          </w:p>
          <w:p w14:paraId="088242D9" w14:textId="77777777"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mein/unser Unternehmen bei der Ausführung öffentlicher Aufträge nicht gegen geltende umwelt-, sozial- oder arbeitsrechtliche Verpflichtungen verstoßen hat,</w:t>
            </w:r>
          </w:p>
          <w:p w14:paraId="084B43B2" w14:textId="3BAB9663"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mein/unser Unternehmen zahlungsfähig ist, über das Vermögen meines/unseres Unternehmens ein Insolvenzverfahren oder ein vergleichbares Verfahren weder</w:t>
            </w:r>
            <w:r w:rsidR="00984541" w:rsidRPr="002036A1">
              <w:rPr>
                <w:rFonts w:ascii="IBM Plex Sans" w:hAnsi="IBM Plex Sans" w:cs="Arial"/>
                <w:spacing w:val="4"/>
                <w:sz w:val="21"/>
                <w:szCs w:val="21"/>
              </w:rPr>
              <w:t xml:space="preserve"> </w:t>
            </w:r>
            <w:r w:rsidRPr="002036A1">
              <w:rPr>
                <w:rFonts w:ascii="IBM Plex Sans" w:hAnsi="IBM Plex Sans" w:cs="Arial"/>
                <w:spacing w:val="4"/>
                <w:sz w:val="21"/>
                <w:szCs w:val="21"/>
              </w:rPr>
              <w:t xml:space="preserve">beantragt noch eröffnet worden ist, die Eröffnung eines solchen Verfahrens nicht </w:t>
            </w:r>
            <w:r w:rsidRPr="002036A1">
              <w:rPr>
                <w:rFonts w:ascii="IBM Plex Sans" w:hAnsi="IBM Plex Sans" w:cs="Arial"/>
                <w:spacing w:val="4"/>
                <w:sz w:val="21"/>
                <w:szCs w:val="21"/>
              </w:rPr>
              <w:lastRenderedPageBreak/>
              <w:t>mangels Masse</w:t>
            </w:r>
            <w:r w:rsidRPr="002036A1">
              <w:rPr>
                <w:rFonts w:ascii="IBM Plex Sans" w:hAnsi="IBM Plex Sans" w:cs="Arial"/>
                <w:spacing w:val="4"/>
                <w:sz w:val="20"/>
                <w:szCs w:val="20"/>
              </w:rPr>
              <w:t xml:space="preserve"> </w:t>
            </w:r>
            <w:r w:rsidRPr="002036A1">
              <w:rPr>
                <w:rFonts w:ascii="IBM Plex Sans" w:hAnsi="IBM Plex Sans" w:cs="Arial"/>
                <w:spacing w:val="4"/>
                <w:sz w:val="21"/>
                <w:szCs w:val="21"/>
              </w:rPr>
              <w:t xml:space="preserve">abgelehnt worden ist, sich mein/unser Unternehmen nicht im Verfahren der Liquidation befindet oder seine Tätigkeit eingestellt hat, </w:t>
            </w:r>
          </w:p>
          <w:p w14:paraId="4A70B45E" w14:textId="4049E64E"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mein/unser Unternehmen im Rahmen der beruflichen Tätigkeit keine schwere Verfehlung begangen hat, durch die die Integrität meines/unseres Unternehmens infrage gestellt wird (</w:t>
            </w:r>
            <w:r w:rsidR="002036A1">
              <w:rPr>
                <w:rFonts w:ascii="IBM Plex Sans" w:hAnsi="IBM Plex Sans" w:cs="Arial"/>
                <w:spacing w:val="4"/>
                <w:sz w:val="21"/>
                <w:szCs w:val="21"/>
              </w:rPr>
              <w:t>D</w:t>
            </w:r>
            <w:r w:rsidRPr="002036A1">
              <w:rPr>
                <w:rFonts w:ascii="IBM Plex Sans" w:hAnsi="IBM Plex Sans" w:cs="Arial"/>
                <w:spacing w:val="4"/>
                <w:sz w:val="21"/>
                <w:szCs w:val="21"/>
              </w:rPr>
              <w:t>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0C45689" w14:textId="77777777"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mein/unser Unternehmen keine Vereinbarungen mit anderen Unternehmen getroffen hat, die eine Verhinderung, Einschränkung oder Verfälschung des Wettbewerbs bezwecken oder bewirken,</w:t>
            </w:r>
          </w:p>
          <w:p w14:paraId="67389E2F" w14:textId="77777777"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kein Interessenkonflikt bei der Durchführung des Vergabeverfahrens besteht, der die Unparteilichkeit und Unabhängigkeit einer für den</w:t>
            </w:r>
            <w:r w:rsidR="00257C84" w:rsidRPr="002036A1">
              <w:rPr>
                <w:rFonts w:ascii="IBM Plex Sans" w:hAnsi="IBM Plex Sans" w:cs="Arial"/>
                <w:spacing w:val="4"/>
                <w:sz w:val="21"/>
                <w:szCs w:val="21"/>
              </w:rPr>
              <w:t>*die</w:t>
            </w:r>
            <w:r w:rsidRPr="002036A1">
              <w:rPr>
                <w:rFonts w:ascii="IBM Plex Sans" w:hAnsi="IBM Plex Sans" w:cs="Arial"/>
                <w:spacing w:val="4"/>
                <w:sz w:val="21"/>
                <w:szCs w:val="21"/>
              </w:rPr>
              <w:t xml:space="preserve"> öffentlichen Auftraggeber</w:t>
            </w:r>
            <w:r w:rsidR="00257C84" w:rsidRPr="002036A1">
              <w:rPr>
                <w:rFonts w:ascii="IBM Plex Sans" w:hAnsi="IBM Plex Sans" w:cs="Arial"/>
                <w:spacing w:val="4"/>
                <w:sz w:val="21"/>
                <w:szCs w:val="21"/>
              </w:rPr>
              <w:t>*</w:t>
            </w:r>
            <w:proofErr w:type="gramStart"/>
            <w:r w:rsidR="00257C84" w:rsidRPr="002036A1">
              <w:rPr>
                <w:rFonts w:ascii="IBM Plex Sans" w:hAnsi="IBM Plex Sans" w:cs="Arial"/>
                <w:spacing w:val="4"/>
                <w:sz w:val="21"/>
                <w:szCs w:val="21"/>
              </w:rPr>
              <w:t>in</w:t>
            </w:r>
            <w:r w:rsidRPr="002036A1">
              <w:rPr>
                <w:rFonts w:ascii="IBM Plex Sans" w:hAnsi="IBM Plex Sans" w:cs="Arial"/>
                <w:spacing w:val="4"/>
                <w:sz w:val="21"/>
                <w:szCs w:val="21"/>
              </w:rPr>
              <w:t xml:space="preserve"> tätigen Person</w:t>
            </w:r>
            <w:proofErr w:type="gramEnd"/>
            <w:r w:rsidRPr="002036A1">
              <w:rPr>
                <w:rFonts w:ascii="IBM Plex Sans" w:hAnsi="IBM Plex Sans" w:cs="Arial"/>
                <w:spacing w:val="4"/>
                <w:sz w:val="21"/>
                <w:szCs w:val="21"/>
              </w:rPr>
              <w:t xml:space="preserve"> bei der Durchführung des Vergabeverfahrens beeinträchtigten könnte,</w:t>
            </w:r>
          </w:p>
          <w:p w14:paraId="021957CE" w14:textId="77777777"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keine Wettbewerbsverzerrung daraus resultiert, dass mein/unser Unternehmen bereits in die Vorbereitung des Vergabeverfahrens einbezogen war,</w:t>
            </w:r>
          </w:p>
          <w:p w14:paraId="214A2E70" w14:textId="6E15060A"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mein/unser Unternehmen keine wesentliche Anforderung bei der Ausführung eines früheren öffentlichen Auftrags oder Konzessionsvertrags erheblich fortdauernd mangel</w:t>
            </w:r>
            <w:r w:rsidR="002036A1">
              <w:rPr>
                <w:rFonts w:ascii="IBM Plex Sans" w:hAnsi="IBM Plex Sans" w:cs="Arial"/>
                <w:spacing w:val="4"/>
                <w:sz w:val="21"/>
                <w:szCs w:val="21"/>
              </w:rPr>
              <w:t>-</w:t>
            </w:r>
            <w:r w:rsidRPr="002036A1">
              <w:rPr>
                <w:rFonts w:ascii="IBM Plex Sans" w:hAnsi="IBM Plex Sans" w:cs="Arial"/>
                <w:spacing w:val="4"/>
                <w:sz w:val="21"/>
                <w:szCs w:val="21"/>
              </w:rPr>
              <w:t>haft erfüllt hat und dies nicht zu einer vorzeitigen Beendigung, zu Schadensersatz oder zu einer vergleichbaren Rechtsfolge geführt hat,</w:t>
            </w:r>
          </w:p>
          <w:p w14:paraId="35E445CC" w14:textId="77777777"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mein/unser Unternehmen in Bezug auf die Ausschlussgründe oder Eignungskriterien keine schwerwiegende Täuschung begangen und keine Auskünfte zurückgehalten hat und in der Lage ist, die erforderlichen Nachweise zu übermitteln,</w:t>
            </w:r>
          </w:p>
          <w:p w14:paraId="11567C0D" w14:textId="77777777"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mein/unser Unternehmen</w:t>
            </w:r>
          </w:p>
          <w:p w14:paraId="3DE1C980" w14:textId="7AA04F6D" w:rsidR="000812CD" w:rsidRPr="002036A1" w:rsidRDefault="000812CD" w:rsidP="00295984">
            <w:pPr>
              <w:pStyle w:val="Style1"/>
              <w:numPr>
                <w:ilvl w:val="0"/>
                <w:numId w:val="2"/>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nicht versucht hat, die Entscheidungsfindung des öffentlichen Auftraggebers</w:t>
            </w:r>
            <w:r w:rsidR="00257C84" w:rsidRPr="002036A1">
              <w:rPr>
                <w:rFonts w:ascii="IBM Plex Sans" w:hAnsi="IBM Plex Sans" w:cs="Arial"/>
                <w:spacing w:val="4"/>
                <w:sz w:val="21"/>
                <w:szCs w:val="21"/>
              </w:rPr>
              <w:t>*</w:t>
            </w:r>
            <w:r w:rsidR="008A5B71" w:rsidRPr="002036A1">
              <w:rPr>
                <w:rFonts w:ascii="IBM Plex Sans" w:hAnsi="IBM Plex Sans" w:cs="Arial"/>
                <w:spacing w:val="4"/>
                <w:sz w:val="21"/>
                <w:szCs w:val="21"/>
              </w:rPr>
              <w:t xml:space="preserve">der öffentlichen </w:t>
            </w:r>
            <w:r w:rsidR="00257C84" w:rsidRPr="002036A1">
              <w:rPr>
                <w:rFonts w:ascii="IBM Plex Sans" w:hAnsi="IBM Plex Sans" w:cs="Arial"/>
                <w:spacing w:val="4"/>
                <w:sz w:val="21"/>
                <w:szCs w:val="21"/>
              </w:rPr>
              <w:t>Auftraggeberin</w:t>
            </w:r>
            <w:r w:rsidRPr="002036A1">
              <w:rPr>
                <w:rFonts w:ascii="IBM Plex Sans" w:hAnsi="IBM Plex Sans" w:cs="Arial"/>
                <w:spacing w:val="4"/>
                <w:sz w:val="21"/>
                <w:szCs w:val="21"/>
              </w:rPr>
              <w:t xml:space="preserve"> in unzulässiger Weise zu beeinflussen,</w:t>
            </w:r>
          </w:p>
          <w:p w14:paraId="19FC17FB" w14:textId="77777777" w:rsidR="000812CD" w:rsidRPr="002036A1" w:rsidRDefault="000812CD" w:rsidP="00295984">
            <w:pPr>
              <w:pStyle w:val="Style1"/>
              <w:numPr>
                <w:ilvl w:val="0"/>
                <w:numId w:val="2"/>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nicht versucht hat, vertrauliche Informationen zu erhalten, durch die es unzulässige Vorteile beim Vergabeverfahren erlangen könnte und</w:t>
            </w:r>
          </w:p>
          <w:p w14:paraId="7730C1E9" w14:textId="436DC298" w:rsidR="000812CD" w:rsidRPr="002036A1" w:rsidRDefault="000812CD" w:rsidP="00295984">
            <w:pPr>
              <w:pStyle w:val="Style1"/>
              <w:numPr>
                <w:ilvl w:val="0"/>
                <w:numId w:val="2"/>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nicht fahrlässig oder vorsätzlich irreführende Informationen übermittelt hat, die die Vergabeentscheidung des öffentlichen Auftraggebers</w:t>
            </w:r>
            <w:r w:rsidR="00257C84" w:rsidRPr="002036A1">
              <w:rPr>
                <w:rFonts w:ascii="IBM Plex Sans" w:hAnsi="IBM Plex Sans" w:cs="Arial"/>
                <w:spacing w:val="4"/>
                <w:sz w:val="21"/>
                <w:szCs w:val="21"/>
              </w:rPr>
              <w:t>*</w:t>
            </w:r>
            <w:r w:rsidR="008A5B71" w:rsidRPr="002036A1">
              <w:rPr>
                <w:rFonts w:ascii="IBM Plex Sans" w:hAnsi="IBM Plex Sans" w:cs="Arial"/>
                <w:spacing w:val="4"/>
                <w:sz w:val="21"/>
                <w:szCs w:val="21"/>
              </w:rPr>
              <w:t xml:space="preserve">der öffentlichen </w:t>
            </w:r>
            <w:r w:rsidR="00257C84" w:rsidRPr="002036A1">
              <w:rPr>
                <w:rFonts w:ascii="IBM Plex Sans" w:hAnsi="IBM Plex Sans" w:cs="Arial"/>
                <w:spacing w:val="4"/>
                <w:sz w:val="21"/>
                <w:szCs w:val="21"/>
              </w:rPr>
              <w:t>Auftraggeberin</w:t>
            </w:r>
            <w:r w:rsidRPr="002036A1">
              <w:rPr>
                <w:rFonts w:ascii="IBM Plex Sans" w:hAnsi="IBM Plex Sans" w:cs="Arial"/>
                <w:spacing w:val="4"/>
                <w:sz w:val="21"/>
                <w:szCs w:val="21"/>
              </w:rPr>
              <w:t xml:space="preserve"> erheblich beeinflussen könnten, und nicht versucht hat, solche Informationen zu übermitteln.</w:t>
            </w:r>
          </w:p>
          <w:p w14:paraId="248BFDA9" w14:textId="77777777" w:rsidR="000812CD" w:rsidRPr="002036A1" w:rsidRDefault="000812CD" w:rsidP="00295984">
            <w:pPr>
              <w:spacing w:line="240" w:lineRule="atLeast"/>
              <w:rPr>
                <w:rFonts w:ascii="IBM Plex Sans" w:hAnsi="IBM Plex Sans"/>
                <w:spacing w:val="4"/>
              </w:rPr>
            </w:pPr>
          </w:p>
          <w:p w14:paraId="254A26A4" w14:textId="77777777" w:rsidR="00030194" w:rsidRDefault="000812CD" w:rsidP="000812CD">
            <w:pPr>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Auf gesondertes Verlangen der AvH, insbesondere falls mein/unser Angebot in die engere Wahl kommt, werde ich / werden wir als Nachweis, dass die gemäß zweitem Spiegelstrich genannten Fälle auf mein/unser Unternehmen nicht zutreffen, unverzüglich eine von der zuständigen Behörde des Herkunftslandes oder des Niederlassungsstaates des</w:t>
            </w:r>
            <w:r w:rsidR="00257C84" w:rsidRPr="002036A1">
              <w:rPr>
                <w:rFonts w:ascii="IBM Plex Sans" w:hAnsi="IBM Plex Sans" w:cs="Arial"/>
                <w:spacing w:val="4"/>
                <w:sz w:val="21"/>
                <w:szCs w:val="21"/>
              </w:rPr>
              <w:t>*der</w:t>
            </w:r>
            <w:r w:rsidRPr="002036A1">
              <w:rPr>
                <w:rFonts w:ascii="IBM Plex Sans" w:hAnsi="IBM Plex Sans" w:cs="Arial"/>
                <w:spacing w:val="4"/>
                <w:sz w:val="21"/>
                <w:szCs w:val="21"/>
              </w:rPr>
              <w:t xml:space="preserve"> Biete</w:t>
            </w:r>
            <w:r w:rsidR="008A5B71" w:rsidRPr="002036A1">
              <w:rPr>
                <w:rFonts w:ascii="IBM Plex Sans" w:hAnsi="IBM Plex Sans" w:cs="Arial"/>
                <w:spacing w:val="4"/>
                <w:sz w:val="21"/>
                <w:szCs w:val="21"/>
              </w:rPr>
              <w:t xml:space="preserve">nden </w:t>
            </w:r>
            <w:r w:rsidRPr="002036A1">
              <w:rPr>
                <w:rFonts w:ascii="IBM Plex Sans" w:hAnsi="IBM Plex Sans" w:cs="Arial"/>
                <w:spacing w:val="4"/>
                <w:sz w:val="21"/>
                <w:szCs w:val="21"/>
              </w:rPr>
              <w:t xml:space="preserve">ausgestellte Bescheinigung beibringen. </w:t>
            </w:r>
          </w:p>
          <w:p w14:paraId="60F639E9" w14:textId="77777777" w:rsidR="00030194" w:rsidRDefault="00030194" w:rsidP="000812CD">
            <w:pPr>
              <w:spacing w:line="240" w:lineRule="atLeast"/>
              <w:jc w:val="both"/>
              <w:rPr>
                <w:rFonts w:ascii="IBM Plex Sans" w:hAnsi="IBM Plex Sans" w:cs="Arial"/>
                <w:spacing w:val="4"/>
                <w:sz w:val="21"/>
                <w:szCs w:val="21"/>
              </w:rPr>
            </w:pPr>
          </w:p>
          <w:p w14:paraId="298EF32B" w14:textId="28B91F65" w:rsidR="000812CD" w:rsidRPr="002036A1" w:rsidRDefault="000812CD" w:rsidP="000812CD">
            <w:pPr>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Wird eine solche Bescheinigung im Herkunftsland des Unternehmens nicht ausgestellt oder werden darin nicht alle gemäß zweitem Spiegelstrich vorgesehenen Fälle erwähnt, so kann sie durch eine Versicherung an Eides statt ersetzt werden. In den Mitgliedstaaten, in denen es keine Versicherung an Eides statt gibt, darf die Versicherung an Eides statt durch eine förmliche Erklärung ersetzt werden, die ein Vertreter des betreffenden Unternehmens vor einer zuständigen Gerichts- oder Verwaltungsbehörde, einem Notar oder einer dafür qualifizierten Berufsorganisation des Herkunftslands abgibt.</w:t>
            </w:r>
          </w:p>
          <w:p w14:paraId="6C1389FE" w14:textId="77777777" w:rsidR="000812CD" w:rsidRPr="002036A1" w:rsidRDefault="000812CD" w:rsidP="000812CD">
            <w:pPr>
              <w:spacing w:line="240" w:lineRule="atLeast"/>
              <w:jc w:val="both"/>
              <w:rPr>
                <w:rFonts w:ascii="IBM Plex Sans" w:hAnsi="IBM Plex Sans" w:cs="Arial"/>
                <w:spacing w:val="4"/>
                <w:sz w:val="21"/>
                <w:szCs w:val="21"/>
              </w:rPr>
            </w:pPr>
          </w:p>
          <w:p w14:paraId="44A1B927" w14:textId="4F758EA0" w:rsidR="000812CD" w:rsidRPr="002036A1" w:rsidRDefault="000812CD" w:rsidP="000812CD">
            <w:pPr>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Ich bin mir/wir sind uns bewusst, dass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21 des Arbeitnehmer-Entsendegesetzes,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98c des Aufenthaltsgesetzes,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19 des Mindestlohngesetzes</w:t>
            </w:r>
            <w:r w:rsidR="00D23C26" w:rsidRPr="002036A1">
              <w:rPr>
                <w:rFonts w:ascii="IBM Plex Sans" w:hAnsi="IBM Plex Sans" w:cs="Arial"/>
                <w:spacing w:val="4"/>
                <w:sz w:val="21"/>
                <w:szCs w:val="21"/>
              </w:rPr>
              <w:t>, §</w:t>
            </w:r>
            <w:r w:rsidR="008A5B71" w:rsidRPr="002036A1">
              <w:rPr>
                <w:rFonts w:ascii="IBM Plex Sans" w:hAnsi="IBM Plex Sans" w:cs="Arial"/>
                <w:spacing w:val="4"/>
                <w:sz w:val="21"/>
                <w:szCs w:val="21"/>
              </w:rPr>
              <w:t> </w:t>
            </w:r>
            <w:r w:rsidR="00D23C26" w:rsidRPr="002036A1">
              <w:rPr>
                <w:rFonts w:ascii="IBM Plex Sans" w:hAnsi="IBM Plex Sans" w:cs="Arial"/>
                <w:spacing w:val="4"/>
                <w:sz w:val="21"/>
                <w:szCs w:val="21"/>
              </w:rPr>
              <w:t>22 des Lieferkettensorgfalts</w:t>
            </w:r>
            <w:r w:rsidR="002036A1" w:rsidRPr="002036A1">
              <w:rPr>
                <w:rFonts w:ascii="IBM Plex Sans" w:hAnsi="IBM Plex Sans" w:cs="Arial"/>
                <w:spacing w:val="4"/>
                <w:sz w:val="21"/>
                <w:szCs w:val="21"/>
              </w:rPr>
              <w:t>-</w:t>
            </w:r>
            <w:proofErr w:type="spellStart"/>
            <w:r w:rsidR="00D23C26" w:rsidRPr="002036A1">
              <w:rPr>
                <w:rFonts w:ascii="IBM Plex Sans" w:hAnsi="IBM Plex Sans" w:cs="Arial"/>
                <w:spacing w:val="4"/>
                <w:sz w:val="21"/>
                <w:szCs w:val="21"/>
              </w:rPr>
              <w:t>pflichtengesetzes</w:t>
            </w:r>
            <w:proofErr w:type="spellEnd"/>
            <w:r w:rsidRPr="002036A1">
              <w:rPr>
                <w:rFonts w:ascii="IBM Plex Sans" w:hAnsi="IBM Plex Sans" w:cs="Arial"/>
                <w:spacing w:val="4"/>
                <w:sz w:val="21"/>
                <w:szCs w:val="21"/>
              </w:rPr>
              <w:t xml:space="preserve"> und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21 des Schwarzarbeits</w:t>
            </w:r>
            <w:r w:rsidRPr="002036A1">
              <w:rPr>
                <w:rFonts w:ascii="IBM Plex Sans" w:hAnsi="IBM Plex Sans" w:cs="Arial"/>
                <w:spacing w:val="4"/>
                <w:sz w:val="21"/>
                <w:szCs w:val="21"/>
              </w:rPr>
              <w:softHyphen/>
              <w:t>bekämpfungsgesetzes, nach denen der öffentliche Auftraggeber</w:t>
            </w:r>
            <w:r w:rsidR="00257C84" w:rsidRPr="002036A1">
              <w:rPr>
                <w:rFonts w:ascii="IBM Plex Sans" w:hAnsi="IBM Plex Sans" w:cs="Arial"/>
                <w:spacing w:val="4"/>
                <w:sz w:val="21"/>
                <w:szCs w:val="21"/>
              </w:rPr>
              <w:t>*</w:t>
            </w:r>
            <w:r w:rsidR="00030194">
              <w:rPr>
                <w:rFonts w:ascii="IBM Plex Sans" w:hAnsi="IBM Plex Sans" w:cs="Arial"/>
                <w:spacing w:val="4"/>
                <w:sz w:val="21"/>
                <w:szCs w:val="21"/>
              </w:rPr>
              <w:t>die öffentliche Auftraggeberin</w:t>
            </w:r>
            <w:r w:rsidRPr="002036A1">
              <w:rPr>
                <w:rFonts w:ascii="IBM Plex Sans" w:hAnsi="IBM Plex Sans" w:cs="Arial"/>
                <w:spacing w:val="4"/>
                <w:sz w:val="21"/>
                <w:szCs w:val="21"/>
              </w:rPr>
              <w:t xml:space="preserve"> Biete</w:t>
            </w:r>
            <w:r w:rsidR="00030194">
              <w:rPr>
                <w:rFonts w:ascii="IBM Plex Sans" w:hAnsi="IBM Plex Sans" w:cs="Arial"/>
                <w:spacing w:val="4"/>
                <w:sz w:val="21"/>
                <w:szCs w:val="21"/>
              </w:rPr>
              <w:t>nden</w:t>
            </w:r>
            <w:r w:rsidRPr="002036A1">
              <w:rPr>
                <w:rFonts w:ascii="IBM Plex Sans" w:hAnsi="IBM Plex Sans" w:cs="Arial"/>
                <w:spacing w:val="4"/>
                <w:sz w:val="21"/>
                <w:szCs w:val="21"/>
              </w:rPr>
              <w:t xml:space="preserve"> in den dort genannten Fällen ausschließen kann, unberührt bleiben.</w:t>
            </w:r>
            <w:r w:rsidRPr="002036A1">
              <w:rPr>
                <w:rFonts w:ascii="IBM Plex Sans" w:hAnsi="IBM Plex Sans" w:cs="Arial"/>
                <w:sz w:val="21"/>
                <w:szCs w:val="21"/>
              </w:rPr>
              <w:t xml:space="preserve"> Es wird darauf hingewiesen, dass </w:t>
            </w:r>
            <w:r w:rsidRPr="002036A1">
              <w:rPr>
                <w:rFonts w:ascii="IBM Plex Sans" w:hAnsi="IBM Plex Sans" w:cs="Arial"/>
                <w:spacing w:val="4"/>
                <w:sz w:val="21"/>
                <w:szCs w:val="21"/>
              </w:rPr>
              <w:t xml:space="preserve">gemäß den </w:t>
            </w:r>
            <w:r w:rsidRPr="002036A1">
              <w:rPr>
                <w:rFonts w:ascii="IBM Plex Sans" w:hAnsi="IBM Plex Sans" w:cs="Arial"/>
                <w:spacing w:val="4"/>
                <w:sz w:val="21"/>
                <w:szCs w:val="21"/>
              </w:rPr>
              <w:lastRenderedPageBreak/>
              <w:t>vorgenannten Vorschriften der öffentliche Auftraggeber</w:t>
            </w:r>
            <w:r w:rsidR="00257C84" w:rsidRPr="002036A1">
              <w:rPr>
                <w:rFonts w:ascii="IBM Plex Sans" w:hAnsi="IBM Plex Sans" w:cs="Arial"/>
                <w:spacing w:val="4"/>
                <w:sz w:val="21"/>
                <w:szCs w:val="21"/>
              </w:rPr>
              <w:t>*</w:t>
            </w:r>
            <w:r w:rsidR="00030194">
              <w:rPr>
                <w:rFonts w:ascii="IBM Plex Sans" w:hAnsi="IBM Plex Sans" w:cs="Arial"/>
                <w:spacing w:val="4"/>
                <w:sz w:val="21"/>
                <w:szCs w:val="21"/>
              </w:rPr>
              <w:t>die öffentliche Auftraggeber</w:t>
            </w:r>
            <w:r w:rsidR="00257C84" w:rsidRPr="002036A1">
              <w:rPr>
                <w:rFonts w:ascii="IBM Plex Sans" w:hAnsi="IBM Plex Sans" w:cs="Arial"/>
                <w:spacing w:val="4"/>
                <w:sz w:val="21"/>
                <w:szCs w:val="21"/>
              </w:rPr>
              <w:t>in</w:t>
            </w:r>
            <w:r w:rsidRPr="002036A1">
              <w:rPr>
                <w:rFonts w:ascii="IBM Plex Sans" w:hAnsi="IBM Plex Sans" w:cs="Arial"/>
                <w:spacing w:val="4"/>
                <w:sz w:val="21"/>
                <w:szCs w:val="21"/>
              </w:rPr>
              <w:t xml:space="preserve"> bei Aufträgen ab einer Höhe von 30.000 € für den</w:t>
            </w:r>
            <w:r w:rsidR="00257C84" w:rsidRPr="002036A1">
              <w:rPr>
                <w:rFonts w:ascii="IBM Plex Sans" w:hAnsi="IBM Plex Sans" w:cs="Arial"/>
                <w:spacing w:val="4"/>
                <w:sz w:val="21"/>
                <w:szCs w:val="21"/>
              </w:rPr>
              <w:t>*die</w:t>
            </w:r>
            <w:r w:rsidRPr="002036A1">
              <w:rPr>
                <w:rFonts w:ascii="IBM Plex Sans" w:hAnsi="IBM Plex Sans" w:cs="Arial"/>
                <w:spacing w:val="4"/>
                <w:sz w:val="21"/>
                <w:szCs w:val="21"/>
              </w:rPr>
              <w:t xml:space="preserve"> Biete</w:t>
            </w:r>
            <w:r w:rsidR="008A5B71" w:rsidRPr="002036A1">
              <w:rPr>
                <w:rFonts w:ascii="IBM Plex Sans" w:hAnsi="IBM Plex Sans" w:cs="Arial"/>
                <w:spacing w:val="4"/>
                <w:sz w:val="21"/>
                <w:szCs w:val="21"/>
              </w:rPr>
              <w:t>nde</w:t>
            </w:r>
            <w:r w:rsidRPr="002036A1">
              <w:rPr>
                <w:rFonts w:ascii="IBM Plex Sans" w:hAnsi="IBM Plex Sans" w:cs="Arial"/>
                <w:spacing w:val="4"/>
                <w:sz w:val="21"/>
                <w:szCs w:val="21"/>
              </w:rPr>
              <w:t xml:space="preserve">, der den Zuschlag erhalten soll, vor der Zuschlagserteilung eine Auskunft beim </w:t>
            </w:r>
            <w:r w:rsidR="002B552D" w:rsidRPr="002036A1">
              <w:rPr>
                <w:rFonts w:ascii="IBM Plex Sans" w:hAnsi="IBM Plex Sans" w:cs="Arial"/>
                <w:spacing w:val="4"/>
                <w:sz w:val="21"/>
                <w:szCs w:val="21"/>
              </w:rPr>
              <w:t>Wettbewerbsregister</w:t>
            </w:r>
            <w:r w:rsidRPr="002036A1">
              <w:rPr>
                <w:rFonts w:ascii="IBM Plex Sans" w:hAnsi="IBM Plex Sans" w:cs="Arial"/>
                <w:spacing w:val="4"/>
                <w:sz w:val="21"/>
                <w:szCs w:val="21"/>
              </w:rPr>
              <w:t xml:space="preserve"> anfordert.</w:t>
            </w:r>
          </w:p>
          <w:p w14:paraId="0B48EBF5" w14:textId="77777777" w:rsidR="000812CD" w:rsidRPr="002B4EF8" w:rsidRDefault="000812CD" w:rsidP="002B552D">
            <w:pPr>
              <w:spacing w:line="240" w:lineRule="atLeast"/>
              <w:jc w:val="both"/>
              <w:rPr>
                <w:rFonts w:ascii="IBM Plex Sans" w:hAnsi="IBM Plex Sans" w:cs="Arial"/>
                <w:sz w:val="22"/>
                <w:szCs w:val="22"/>
              </w:rPr>
            </w:pPr>
          </w:p>
        </w:tc>
      </w:tr>
    </w:tbl>
    <w:p w14:paraId="5743B43A" w14:textId="77777777" w:rsidR="00E7673B" w:rsidRPr="002B4EF8" w:rsidRDefault="00E7673B" w:rsidP="008800B1">
      <w:pPr>
        <w:tabs>
          <w:tab w:val="left" w:pos="1872"/>
        </w:tabs>
        <w:rPr>
          <w:rFonts w:ascii="IBM Plex Sans" w:hAnsi="IBM Plex Sans" w:cs="Arial"/>
          <w:sz w:val="22"/>
          <w:szCs w:val="22"/>
        </w:rPr>
      </w:pPr>
    </w:p>
    <w:p w14:paraId="5B65FC05" w14:textId="77777777" w:rsidR="000812CD" w:rsidRPr="002B4EF8" w:rsidRDefault="000812CD" w:rsidP="000812CD">
      <w:pPr>
        <w:spacing w:before="120" w:after="60" w:line="240" w:lineRule="exact"/>
        <w:jc w:val="both"/>
        <w:rPr>
          <w:rFonts w:ascii="IBM Plex Sans" w:eastAsia="Calibri" w:hAnsi="IBM Plex Sans" w:cs="Arial"/>
          <w:sz w:val="22"/>
          <w:szCs w:val="22"/>
          <w:lang w:eastAsia="en-US"/>
        </w:rPr>
      </w:pPr>
      <w:r w:rsidRPr="002B4EF8">
        <w:rPr>
          <w:rFonts w:ascii="IBM Plex Sans" w:eastAsia="Calibri" w:hAnsi="IBM Plex Sans" w:cs="Arial"/>
          <w:sz w:val="22"/>
          <w:szCs w:val="22"/>
          <w:lang w:eastAsia="en-US"/>
        </w:rPr>
        <w:t>Ich/Wir bin/sind mir/uns bewusst, dass wissentlich falsche Erklärungen den Ausschluss von dieser und von weiteren Ausschreibungen zur Folge haben können.</w:t>
      </w:r>
    </w:p>
    <w:p w14:paraId="72823BAE" w14:textId="77777777" w:rsidR="000812CD" w:rsidRPr="002B4EF8" w:rsidRDefault="000812CD" w:rsidP="008800B1">
      <w:pPr>
        <w:tabs>
          <w:tab w:val="left" w:pos="1872"/>
        </w:tabs>
        <w:rPr>
          <w:rFonts w:ascii="IBM Plex Sans" w:hAnsi="IBM Plex Sans" w:cs="Arial"/>
          <w:sz w:val="22"/>
          <w:szCs w:val="22"/>
        </w:rPr>
      </w:pPr>
    </w:p>
    <w:p w14:paraId="32D859AA" w14:textId="77777777" w:rsidR="00FE7CD5" w:rsidRDefault="00FE7CD5" w:rsidP="008800B1">
      <w:pPr>
        <w:tabs>
          <w:tab w:val="left" w:pos="1872"/>
        </w:tabs>
        <w:rPr>
          <w:rFonts w:ascii="IBM Plex Sans" w:hAnsi="IBM Plex Sans" w:cs="Arial"/>
          <w:sz w:val="22"/>
          <w:szCs w:val="22"/>
        </w:rPr>
      </w:pPr>
    </w:p>
    <w:p w14:paraId="1FADAF79" w14:textId="77777777" w:rsidR="002036A1" w:rsidRPr="002B4EF8" w:rsidRDefault="002036A1" w:rsidP="008800B1">
      <w:pPr>
        <w:tabs>
          <w:tab w:val="left" w:pos="1872"/>
        </w:tabs>
        <w:rPr>
          <w:rFonts w:ascii="IBM Plex Sans" w:hAnsi="IBM Plex Sans" w:cs="Arial"/>
          <w:sz w:val="22"/>
          <w:szCs w:val="22"/>
        </w:rPr>
      </w:pPr>
    </w:p>
    <w:sdt>
      <w:sdtPr>
        <w:rPr>
          <w:rFonts w:ascii="IBM Plex Sans" w:hAnsi="IBM Plex Sans" w:cs="Arial"/>
          <w:sz w:val="22"/>
          <w:szCs w:val="22"/>
        </w:rPr>
        <w:id w:val="-13223518"/>
        <w:placeholder>
          <w:docPart w:val="DefaultPlaceholder_-1854013440"/>
        </w:placeholder>
      </w:sdtPr>
      <w:sdtEndPr/>
      <w:sdtContent>
        <w:p w14:paraId="31CFEB77" w14:textId="0B69B25F" w:rsidR="00FE7CD5" w:rsidRPr="00F30C46" w:rsidRDefault="00FE7CD5" w:rsidP="008800B1">
          <w:pPr>
            <w:tabs>
              <w:tab w:val="left" w:pos="1872"/>
            </w:tabs>
            <w:rPr>
              <w:rFonts w:ascii="IBM Plex Sans" w:hAnsi="IBM Plex Sans" w:cs="Arial"/>
              <w:i/>
              <w:iCs/>
              <w:sz w:val="22"/>
              <w:szCs w:val="22"/>
            </w:rPr>
          </w:pPr>
          <w:r w:rsidRPr="00F30C46">
            <w:rPr>
              <w:rFonts w:ascii="IBM Plex Sans" w:hAnsi="IBM Plex Sans" w:cs="Arial"/>
              <w:i/>
              <w:iCs/>
              <w:sz w:val="22"/>
              <w:szCs w:val="22"/>
            </w:rPr>
            <w:t>Klicken oder tippen Sie hier, um Text einzugeben</w:t>
          </w:r>
        </w:p>
        <w:p w14:paraId="4268D33A" w14:textId="77777777" w:rsidR="00FE7CD5" w:rsidRDefault="00FE7CD5" w:rsidP="008800B1">
          <w:pPr>
            <w:tabs>
              <w:tab w:val="left" w:pos="1872"/>
            </w:tabs>
            <w:rPr>
              <w:rFonts w:ascii="IBM Plex Sans" w:hAnsi="IBM Plex Sans" w:cs="Arial"/>
              <w:sz w:val="22"/>
              <w:szCs w:val="22"/>
            </w:rPr>
          </w:pPr>
        </w:p>
        <w:p w14:paraId="6EE291A7" w14:textId="77777777" w:rsidR="00F30C46" w:rsidRPr="002B4EF8" w:rsidRDefault="00F30C46" w:rsidP="008800B1">
          <w:pPr>
            <w:tabs>
              <w:tab w:val="left" w:pos="1872"/>
            </w:tabs>
            <w:rPr>
              <w:rFonts w:ascii="IBM Plex Sans" w:hAnsi="IBM Plex Sans" w:cs="Arial"/>
              <w:sz w:val="22"/>
              <w:szCs w:val="22"/>
            </w:rPr>
          </w:pPr>
        </w:p>
        <w:p w14:paraId="562E98CC" w14:textId="77777777" w:rsidR="00FE7CD5" w:rsidRPr="002B4EF8" w:rsidRDefault="00FE7CD5" w:rsidP="008800B1">
          <w:pPr>
            <w:tabs>
              <w:tab w:val="left" w:pos="1872"/>
            </w:tabs>
            <w:rPr>
              <w:rFonts w:ascii="IBM Plex Sans" w:hAnsi="IBM Plex Sans" w:cs="Arial"/>
              <w:sz w:val="22"/>
              <w:szCs w:val="22"/>
            </w:rPr>
          </w:pPr>
        </w:p>
        <w:p w14:paraId="165DD24A" w14:textId="42D69EDD" w:rsidR="00FE7CD5" w:rsidRPr="008A5B71" w:rsidRDefault="00FE7CD5" w:rsidP="008800B1">
          <w:pPr>
            <w:tabs>
              <w:tab w:val="left" w:pos="1872"/>
            </w:tabs>
            <w:rPr>
              <w:rFonts w:ascii="IBM Plex Sans" w:hAnsi="IBM Plex Sans" w:cs="Arial"/>
              <w:sz w:val="18"/>
              <w:szCs w:val="18"/>
            </w:rPr>
          </w:pPr>
          <w:r w:rsidRPr="008A5B71">
            <w:rPr>
              <w:rFonts w:ascii="IBM Plex Sans" w:hAnsi="IBM Plex Sans" w:cs="Arial"/>
              <w:sz w:val="18"/>
              <w:szCs w:val="18"/>
            </w:rPr>
            <w:t xml:space="preserve">Ort, Datum </w:t>
          </w:r>
          <w:r w:rsidR="008A5B71">
            <w:rPr>
              <w:rFonts w:ascii="IBM Plex Sans" w:hAnsi="IBM Plex Sans" w:cs="Arial"/>
              <w:sz w:val="18"/>
              <w:szCs w:val="18"/>
            </w:rPr>
            <w:tab/>
          </w:r>
          <w:r w:rsidR="008A5B71">
            <w:rPr>
              <w:rFonts w:ascii="IBM Plex Sans" w:hAnsi="IBM Plex Sans" w:cs="Arial"/>
              <w:sz w:val="18"/>
              <w:szCs w:val="18"/>
            </w:rPr>
            <w:tab/>
          </w:r>
          <w:r w:rsidR="008A5B71">
            <w:rPr>
              <w:rFonts w:ascii="IBM Plex Sans" w:hAnsi="IBM Plex Sans" w:cs="Arial"/>
              <w:sz w:val="18"/>
              <w:szCs w:val="18"/>
            </w:rPr>
            <w:tab/>
          </w:r>
          <w:r w:rsidR="008A5B71">
            <w:rPr>
              <w:rFonts w:ascii="IBM Plex Sans" w:hAnsi="IBM Plex Sans" w:cs="Arial"/>
              <w:sz w:val="18"/>
              <w:szCs w:val="18"/>
            </w:rPr>
            <w:tab/>
          </w:r>
          <w:r w:rsidRPr="008A5B71">
            <w:rPr>
              <w:rFonts w:ascii="IBM Plex Sans" w:hAnsi="IBM Plex Sans" w:cs="Arial"/>
              <w:sz w:val="18"/>
              <w:szCs w:val="18"/>
            </w:rPr>
            <w:t>Unterschrift/en in Textform gem. § 126b BGB, Firmenanschrift</w:t>
          </w:r>
        </w:p>
      </w:sdtContent>
    </w:sdt>
    <w:p w14:paraId="714ACB8A" w14:textId="77777777" w:rsidR="00FE7CD5" w:rsidRPr="002B4EF8" w:rsidRDefault="00FE7CD5" w:rsidP="008800B1">
      <w:pPr>
        <w:tabs>
          <w:tab w:val="left" w:pos="1872"/>
        </w:tabs>
        <w:rPr>
          <w:rFonts w:ascii="IBM Plex Sans" w:hAnsi="IBM Plex Sans" w:cs="Arial"/>
          <w:sz w:val="22"/>
          <w:szCs w:val="22"/>
        </w:rPr>
      </w:pPr>
    </w:p>
    <w:p w14:paraId="7ED38142" w14:textId="77777777" w:rsidR="00FE7CD5" w:rsidRPr="002B4EF8" w:rsidRDefault="00FE7CD5" w:rsidP="00FE7CD5">
      <w:pPr>
        <w:tabs>
          <w:tab w:val="left" w:pos="1872"/>
        </w:tabs>
        <w:rPr>
          <w:rFonts w:ascii="IBM Plex Sans" w:hAnsi="IBM Plex Sans" w:cs="Arial"/>
          <w:spacing w:val="4"/>
          <w:sz w:val="22"/>
          <w:szCs w:val="22"/>
        </w:rPr>
      </w:pPr>
    </w:p>
    <w:p w14:paraId="17C7E24C" w14:textId="5C49D622" w:rsidR="00FE7CD5" w:rsidRPr="008A5B71" w:rsidRDefault="00FE7CD5" w:rsidP="008800B1">
      <w:pPr>
        <w:tabs>
          <w:tab w:val="left" w:pos="1872"/>
        </w:tabs>
        <w:rPr>
          <w:rFonts w:ascii="IBM Plex Sans" w:hAnsi="IBM Plex Sans" w:cs="Arial"/>
          <w:spacing w:val="4"/>
          <w:sz w:val="18"/>
          <w:szCs w:val="18"/>
        </w:rPr>
      </w:pPr>
      <w:r w:rsidRPr="008A5B71">
        <w:rPr>
          <w:rFonts w:ascii="IBM Plex Sans" w:hAnsi="IBM Plex Sans" w:cs="Arial"/>
          <w:spacing w:val="4"/>
          <w:sz w:val="18"/>
          <w:szCs w:val="18"/>
        </w:rPr>
        <w:t xml:space="preserve">Werden die Angaben zur </w:t>
      </w:r>
      <w:r w:rsidRPr="008A5B71">
        <w:rPr>
          <w:rFonts w:ascii="IBM Plex Sans" w:hAnsi="IBM Plex Sans" w:cs="Arial"/>
          <w:sz w:val="18"/>
          <w:szCs w:val="18"/>
        </w:rPr>
        <w:t xml:space="preserve">Eigenerklärung zum Nichtvorliegen von Ausschlussgründen gemäß §§ 123, 124 GWB i. V. m. § 31 </w:t>
      </w:r>
      <w:proofErr w:type="spellStart"/>
      <w:r w:rsidRPr="008A5B71">
        <w:rPr>
          <w:rFonts w:ascii="IBM Plex Sans" w:hAnsi="IBM Plex Sans" w:cs="Arial"/>
          <w:sz w:val="18"/>
          <w:szCs w:val="18"/>
        </w:rPr>
        <w:t>UVgO</w:t>
      </w:r>
      <w:proofErr w:type="spellEnd"/>
      <w:r w:rsidRPr="008A5B71">
        <w:rPr>
          <w:rFonts w:ascii="IBM Plex Sans" w:hAnsi="IBM Plex Sans" w:cs="Arial"/>
          <w:sz w:val="18"/>
          <w:szCs w:val="18"/>
        </w:rPr>
        <w:t xml:space="preserve"> </w:t>
      </w:r>
      <w:r w:rsidRPr="008A5B71">
        <w:rPr>
          <w:rFonts w:ascii="IBM Plex Sans" w:hAnsi="IBM Plex Sans" w:cs="Arial"/>
          <w:spacing w:val="4"/>
          <w:sz w:val="18"/>
          <w:szCs w:val="18"/>
        </w:rPr>
        <w:t xml:space="preserve">an dieser Stelle in Textform gemäß § 126b BGB </w:t>
      </w:r>
      <w:r w:rsidR="00F30C46" w:rsidRPr="008A5B71">
        <w:rPr>
          <w:rFonts w:ascii="IBM Plex Sans" w:hAnsi="IBM Plex Sans" w:cs="Arial"/>
          <w:spacing w:val="4"/>
          <w:sz w:val="18"/>
          <w:szCs w:val="18"/>
        </w:rPr>
        <w:t xml:space="preserve">nicht </w:t>
      </w:r>
      <w:r w:rsidRPr="008A5B71">
        <w:rPr>
          <w:rFonts w:ascii="IBM Plex Sans" w:hAnsi="IBM Plex Sans" w:cs="Arial"/>
          <w:spacing w:val="4"/>
          <w:sz w:val="18"/>
          <w:szCs w:val="18"/>
        </w:rPr>
        <w:t xml:space="preserve">unterschrieben, gilt das Angebot als </w:t>
      </w:r>
      <w:r w:rsidRPr="008A5B71">
        <w:rPr>
          <w:rFonts w:ascii="IBM Plex Sans" w:hAnsi="IBM Plex Sans" w:cs="Arial"/>
          <w:b/>
          <w:bCs/>
          <w:spacing w:val="4"/>
          <w:sz w:val="18"/>
          <w:szCs w:val="18"/>
        </w:rPr>
        <w:t>nicht</w:t>
      </w:r>
      <w:r w:rsidRPr="008A5B71">
        <w:rPr>
          <w:rFonts w:ascii="IBM Plex Sans" w:hAnsi="IBM Plex Sans" w:cs="Arial"/>
          <w:spacing w:val="4"/>
          <w:sz w:val="18"/>
          <w:szCs w:val="18"/>
        </w:rPr>
        <w:t xml:space="preserve"> abgegeben.</w:t>
      </w:r>
    </w:p>
    <w:sectPr w:rsidR="00FE7CD5" w:rsidRPr="008A5B71">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AC4D2" w14:textId="77777777" w:rsidR="00FE0520" w:rsidRDefault="00FE0520" w:rsidP="008800B1">
      <w:r>
        <w:separator/>
      </w:r>
    </w:p>
  </w:endnote>
  <w:endnote w:type="continuationSeparator" w:id="0">
    <w:p w14:paraId="469BC48B" w14:textId="77777777" w:rsidR="00FE0520" w:rsidRDefault="00FE0520" w:rsidP="0088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BM Plex Sans">
    <w:panose1 w:val="020B0503050203000203"/>
    <w:charset w:val="00"/>
    <w:family w:val="swiss"/>
    <w:pitch w:val="variable"/>
    <w:sig w:usb0="A00002EF" w:usb1="5000207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4E010" w14:textId="4B3679ED" w:rsidR="008800B1" w:rsidRPr="008A5B71" w:rsidRDefault="008800B1" w:rsidP="008A5B71">
    <w:pPr>
      <w:pStyle w:val="Fuzeile"/>
      <w:jc w:val="center"/>
      <w:rPr>
        <w:rFonts w:ascii="IBM Plex Sans" w:hAnsi="IBM Plex Sans" w:cs="Arial"/>
        <w:sz w:val="16"/>
        <w:szCs w:val="16"/>
      </w:rPr>
    </w:pPr>
    <w:r w:rsidRPr="008A5B71">
      <w:rPr>
        <w:rFonts w:ascii="IBM Plex Sans" w:hAnsi="IBM Plex Sans" w:cs="Arial"/>
        <w:sz w:val="16"/>
        <w:szCs w:val="16"/>
      </w:rPr>
      <w:t xml:space="preserve">Seite </w:t>
    </w:r>
    <w:r w:rsidRPr="008A5B71">
      <w:rPr>
        <w:rFonts w:ascii="IBM Plex Sans" w:hAnsi="IBM Plex Sans" w:cs="Arial"/>
        <w:sz w:val="16"/>
        <w:szCs w:val="16"/>
      </w:rPr>
      <w:fldChar w:fldCharType="begin"/>
    </w:r>
    <w:r w:rsidRPr="008A5B71">
      <w:rPr>
        <w:rFonts w:ascii="IBM Plex Sans" w:hAnsi="IBM Plex Sans" w:cs="Arial"/>
        <w:sz w:val="16"/>
        <w:szCs w:val="16"/>
      </w:rPr>
      <w:instrText>PAGE  \* Arabic  \* MERGEFORMAT</w:instrText>
    </w:r>
    <w:r w:rsidRPr="008A5B71">
      <w:rPr>
        <w:rFonts w:ascii="IBM Plex Sans" w:hAnsi="IBM Plex Sans" w:cs="Arial"/>
        <w:sz w:val="16"/>
        <w:szCs w:val="16"/>
      </w:rPr>
      <w:fldChar w:fldCharType="separate"/>
    </w:r>
    <w:r w:rsidR="00257C84" w:rsidRPr="008A5B71">
      <w:rPr>
        <w:rFonts w:ascii="IBM Plex Sans" w:hAnsi="IBM Plex Sans" w:cs="Arial"/>
        <w:noProof/>
        <w:sz w:val="16"/>
        <w:szCs w:val="16"/>
      </w:rPr>
      <w:t>3</w:t>
    </w:r>
    <w:r w:rsidRPr="008A5B71">
      <w:rPr>
        <w:rFonts w:ascii="IBM Plex Sans" w:hAnsi="IBM Plex Sans" w:cs="Arial"/>
        <w:sz w:val="16"/>
        <w:szCs w:val="16"/>
      </w:rPr>
      <w:fldChar w:fldCharType="end"/>
    </w:r>
    <w:r w:rsidRPr="008A5B71">
      <w:rPr>
        <w:rFonts w:ascii="IBM Plex Sans" w:hAnsi="IBM Plex Sans" w:cs="Arial"/>
        <w:sz w:val="16"/>
        <w:szCs w:val="16"/>
      </w:rPr>
      <w:t xml:space="preserve"> von </w:t>
    </w:r>
    <w:r w:rsidRPr="008A5B71">
      <w:rPr>
        <w:rFonts w:ascii="IBM Plex Sans" w:hAnsi="IBM Plex Sans" w:cs="Arial"/>
        <w:sz w:val="16"/>
        <w:szCs w:val="16"/>
      </w:rPr>
      <w:fldChar w:fldCharType="begin"/>
    </w:r>
    <w:r w:rsidRPr="008A5B71">
      <w:rPr>
        <w:rFonts w:ascii="IBM Plex Sans" w:hAnsi="IBM Plex Sans" w:cs="Arial"/>
        <w:sz w:val="16"/>
        <w:szCs w:val="16"/>
      </w:rPr>
      <w:instrText>NUMPAGES  \* Arabic  \* MERGEFORMAT</w:instrText>
    </w:r>
    <w:r w:rsidRPr="008A5B71">
      <w:rPr>
        <w:rFonts w:ascii="IBM Plex Sans" w:hAnsi="IBM Plex Sans" w:cs="Arial"/>
        <w:sz w:val="16"/>
        <w:szCs w:val="16"/>
      </w:rPr>
      <w:fldChar w:fldCharType="separate"/>
    </w:r>
    <w:r w:rsidR="00257C84" w:rsidRPr="008A5B71">
      <w:rPr>
        <w:rFonts w:ascii="IBM Plex Sans" w:hAnsi="IBM Plex Sans" w:cs="Arial"/>
        <w:noProof/>
        <w:sz w:val="16"/>
        <w:szCs w:val="16"/>
      </w:rPr>
      <w:t>3</w:t>
    </w:r>
    <w:r w:rsidRPr="008A5B71">
      <w:rPr>
        <w:rFonts w:ascii="IBM Plex Sans" w:hAnsi="IBM Plex San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610B1" w14:textId="77777777" w:rsidR="00FE0520" w:rsidRDefault="00FE0520" w:rsidP="008800B1">
      <w:r>
        <w:separator/>
      </w:r>
    </w:p>
  </w:footnote>
  <w:footnote w:type="continuationSeparator" w:id="0">
    <w:p w14:paraId="5E07828A" w14:textId="77777777" w:rsidR="00FE0520" w:rsidRDefault="00FE0520" w:rsidP="00880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A4625"/>
    <w:multiLevelType w:val="hybridMultilevel"/>
    <w:tmpl w:val="70E0CEBC"/>
    <w:lvl w:ilvl="0" w:tplc="04070001">
      <w:start w:val="1"/>
      <w:numFmt w:val="bullet"/>
      <w:lvlText w:val=""/>
      <w:lvlJc w:val="left"/>
      <w:pPr>
        <w:tabs>
          <w:tab w:val="num" w:pos="363"/>
        </w:tabs>
        <w:ind w:left="363" w:hanging="363"/>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D5B2B1C"/>
    <w:multiLevelType w:val="hybridMultilevel"/>
    <w:tmpl w:val="7FA09378"/>
    <w:lvl w:ilvl="0" w:tplc="04070001">
      <w:start w:val="1"/>
      <w:numFmt w:val="bullet"/>
      <w:lvlText w:val=""/>
      <w:lvlJc w:val="left"/>
      <w:pPr>
        <w:tabs>
          <w:tab w:val="num" w:pos="363"/>
        </w:tabs>
        <w:ind w:left="363" w:hanging="363"/>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4DD204C"/>
    <w:multiLevelType w:val="hybridMultilevel"/>
    <w:tmpl w:val="1548E1A6"/>
    <w:lvl w:ilvl="0" w:tplc="04070001">
      <w:start w:val="1"/>
      <w:numFmt w:val="bullet"/>
      <w:lvlText w:val=""/>
      <w:lvlJc w:val="left"/>
      <w:pPr>
        <w:tabs>
          <w:tab w:val="num" w:pos="363"/>
        </w:tabs>
        <w:ind w:left="363" w:hanging="363"/>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F054285"/>
    <w:multiLevelType w:val="hybridMultilevel"/>
    <w:tmpl w:val="8BE44A02"/>
    <w:lvl w:ilvl="0" w:tplc="362475BE">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Wingdings"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Wingdings"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Wingdings" w:hint="default"/>
      </w:rPr>
    </w:lvl>
    <w:lvl w:ilvl="8" w:tplc="04070005" w:tentative="1">
      <w:start w:val="1"/>
      <w:numFmt w:val="bullet"/>
      <w:lvlText w:val=""/>
      <w:lvlJc w:val="left"/>
      <w:pPr>
        <w:tabs>
          <w:tab w:val="num" w:pos="6825"/>
        </w:tabs>
        <w:ind w:left="6825" w:hanging="360"/>
      </w:pPr>
      <w:rPr>
        <w:rFonts w:ascii="Wingdings" w:hAnsi="Wingdings" w:hint="default"/>
      </w:rPr>
    </w:lvl>
  </w:abstractNum>
  <w:num w:numId="1" w16cid:durableId="108360178">
    <w:abstractNumId w:val="4"/>
  </w:num>
  <w:num w:numId="2" w16cid:durableId="677730880">
    <w:abstractNumId w:val="3"/>
  </w:num>
  <w:num w:numId="3" w16cid:durableId="1017585592">
    <w:abstractNumId w:val="2"/>
  </w:num>
  <w:num w:numId="4" w16cid:durableId="242881845">
    <w:abstractNumId w:val="1"/>
  </w:num>
  <w:num w:numId="5" w16cid:durableId="1111895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0B1"/>
    <w:rsid w:val="00030194"/>
    <w:rsid w:val="000812CD"/>
    <w:rsid w:val="000F5FC7"/>
    <w:rsid w:val="001035FF"/>
    <w:rsid w:val="00184FE4"/>
    <w:rsid w:val="001C62F2"/>
    <w:rsid w:val="002036A1"/>
    <w:rsid w:val="00257C84"/>
    <w:rsid w:val="002B4EF8"/>
    <w:rsid w:val="002B552D"/>
    <w:rsid w:val="0034507C"/>
    <w:rsid w:val="00413DF6"/>
    <w:rsid w:val="004715FA"/>
    <w:rsid w:val="00570AA1"/>
    <w:rsid w:val="0058265D"/>
    <w:rsid w:val="0060046B"/>
    <w:rsid w:val="00687CB3"/>
    <w:rsid w:val="007904DA"/>
    <w:rsid w:val="00841DB7"/>
    <w:rsid w:val="008800B1"/>
    <w:rsid w:val="008A5B71"/>
    <w:rsid w:val="00984541"/>
    <w:rsid w:val="00985966"/>
    <w:rsid w:val="00A37A1A"/>
    <w:rsid w:val="00A41B03"/>
    <w:rsid w:val="00A47230"/>
    <w:rsid w:val="00A9050D"/>
    <w:rsid w:val="00AE09B9"/>
    <w:rsid w:val="00C629CB"/>
    <w:rsid w:val="00CC292E"/>
    <w:rsid w:val="00D23C26"/>
    <w:rsid w:val="00D60949"/>
    <w:rsid w:val="00E55CA8"/>
    <w:rsid w:val="00E7673B"/>
    <w:rsid w:val="00EC3603"/>
    <w:rsid w:val="00F30C46"/>
    <w:rsid w:val="00F5228C"/>
    <w:rsid w:val="00FE04F0"/>
    <w:rsid w:val="00FE0520"/>
    <w:rsid w:val="00FE7C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816C0"/>
  <w15:docId w15:val="{4CD7453F-E134-4980-8243-53EAA4E20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800B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00B1"/>
    <w:rPr>
      <w:rFonts w:ascii="Tahoma" w:hAnsi="Tahoma" w:cs="Tahoma"/>
      <w:sz w:val="16"/>
      <w:szCs w:val="16"/>
      <w:lang w:eastAsia="de-DE"/>
    </w:rPr>
  </w:style>
  <w:style w:type="table" w:styleId="Tabellenraster">
    <w:name w:val="Table Grid"/>
    <w:basedOn w:val="NormaleTabelle"/>
    <w:uiPriority w:val="59"/>
    <w:rsid w:val="008800B1"/>
    <w:rPr>
      <w:rFonts w:ascii="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800B1"/>
    <w:pPr>
      <w:tabs>
        <w:tab w:val="center" w:pos="4536"/>
        <w:tab w:val="right" w:pos="9072"/>
      </w:tabs>
    </w:pPr>
  </w:style>
  <w:style w:type="character" w:customStyle="1" w:styleId="KopfzeileZchn">
    <w:name w:val="Kopfzeile Zchn"/>
    <w:basedOn w:val="Absatz-Standardschriftart"/>
    <w:link w:val="Kopfzeile"/>
    <w:uiPriority w:val="99"/>
    <w:rsid w:val="008800B1"/>
    <w:rPr>
      <w:rFonts w:ascii="Times New Roman" w:hAnsi="Times New Roman" w:cs="Times New Roman"/>
      <w:sz w:val="20"/>
      <w:szCs w:val="20"/>
      <w:lang w:eastAsia="de-DE"/>
    </w:rPr>
  </w:style>
  <w:style w:type="paragraph" w:styleId="Fuzeile">
    <w:name w:val="footer"/>
    <w:basedOn w:val="Standard"/>
    <w:link w:val="FuzeileZchn"/>
    <w:uiPriority w:val="99"/>
    <w:unhideWhenUsed/>
    <w:rsid w:val="008800B1"/>
    <w:pPr>
      <w:tabs>
        <w:tab w:val="center" w:pos="4536"/>
        <w:tab w:val="right" w:pos="9072"/>
      </w:tabs>
    </w:pPr>
  </w:style>
  <w:style w:type="character" w:customStyle="1" w:styleId="FuzeileZchn">
    <w:name w:val="Fußzeile Zchn"/>
    <w:basedOn w:val="Absatz-Standardschriftart"/>
    <w:link w:val="Fuzeile"/>
    <w:uiPriority w:val="99"/>
    <w:rsid w:val="008800B1"/>
    <w:rPr>
      <w:rFonts w:ascii="Times New Roman" w:hAnsi="Times New Roman" w:cs="Times New Roman"/>
      <w:sz w:val="20"/>
      <w:szCs w:val="20"/>
      <w:lang w:eastAsia="de-DE"/>
    </w:rPr>
  </w:style>
  <w:style w:type="paragraph" w:customStyle="1" w:styleId="Style1">
    <w:name w:val="Style 1"/>
    <w:basedOn w:val="Standard"/>
    <w:rsid w:val="000812CD"/>
    <w:pPr>
      <w:widowControl w:val="0"/>
      <w:autoSpaceDE w:val="0"/>
      <w:autoSpaceDN w:val="0"/>
      <w:adjustRightInd w:val="0"/>
    </w:pPr>
    <w:rPr>
      <w:sz w:val="24"/>
      <w:szCs w:val="24"/>
    </w:rPr>
  </w:style>
  <w:style w:type="character" w:styleId="Platzhaltertext">
    <w:name w:val="Placeholder Text"/>
    <w:basedOn w:val="Absatz-Standardschriftart"/>
    <w:uiPriority w:val="99"/>
    <w:semiHidden/>
    <w:rsid w:val="00FE7CD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D37C7DE8-6271-48DC-87EB-FC5211661920}"/>
      </w:docPartPr>
      <w:docPartBody>
        <w:p w:rsidR="000D4E1F" w:rsidRDefault="00AD1652">
          <w:r w:rsidRPr="004624F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BM Plex Sans">
    <w:panose1 w:val="020B0503050203000203"/>
    <w:charset w:val="00"/>
    <w:family w:val="swiss"/>
    <w:pitch w:val="variable"/>
    <w:sig w:usb0="A00002EF" w:usb1="5000207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652"/>
    <w:rsid w:val="000D4E1F"/>
    <w:rsid w:val="0040075C"/>
    <w:rsid w:val="005D6B98"/>
    <w:rsid w:val="00841DB7"/>
    <w:rsid w:val="00A41B03"/>
    <w:rsid w:val="00A47230"/>
    <w:rsid w:val="00A9050D"/>
    <w:rsid w:val="00AD1652"/>
    <w:rsid w:val="00CC292E"/>
    <w:rsid w:val="00DD7A4E"/>
    <w:rsid w:val="00E55CA8"/>
    <w:rsid w:val="00F522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D1652"/>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1345</Words>
  <Characters>8557</Characters>
  <Application>Microsoft Office Word</Application>
  <DocSecurity>0</DocSecurity>
  <Lines>570</Lines>
  <Paragraphs>300</Paragraphs>
  <ScaleCrop>false</ScaleCrop>
  <HeadingPairs>
    <vt:vector size="2" baseType="variant">
      <vt:variant>
        <vt:lpstr>Titel</vt:lpstr>
      </vt:variant>
      <vt:variant>
        <vt:i4>1</vt:i4>
      </vt:variant>
    </vt:vector>
  </HeadingPairs>
  <TitlesOfParts>
    <vt:vector size="1" baseType="lpstr">
      <vt:lpstr/>
    </vt:vector>
  </TitlesOfParts>
  <Company>Alexander von Humboldt-Stiftung</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Moritz, Monika</dc:creator>
  <cp:lastModifiedBy>Faßbender, Melanie</cp:lastModifiedBy>
  <cp:revision>7</cp:revision>
  <cp:lastPrinted>2018-10-29T10:51:00Z</cp:lastPrinted>
  <dcterms:created xsi:type="dcterms:W3CDTF">2025-09-18T07:35:00Z</dcterms:created>
  <dcterms:modified xsi:type="dcterms:W3CDTF">2026-06-03T14:01:00Z</dcterms:modified>
</cp:coreProperties>
</file>